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2CEE" w14:textId="77777777" w:rsidR="00BE104F" w:rsidRPr="00686FAB" w:rsidRDefault="00B32DED" w:rsidP="00BE104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u w:val="single"/>
          <w:lang w:val="fr-FR" w:eastAsia="zh-TW"/>
        </w:rPr>
      </w:pPr>
      <w:bookmarkStart w:id="0" w:name="_GoBack"/>
      <w:bookmarkEnd w:id="0"/>
      <w:r w:rsidRPr="00686FAB">
        <w:rPr>
          <w:rFonts w:ascii="Times New Roman" w:hAnsi="Times New Roman"/>
          <w:b/>
          <w:u w:val="single"/>
          <w:lang w:val="fr-FR"/>
        </w:rPr>
        <w:t>CURRICULUM VITAE</w:t>
      </w:r>
    </w:p>
    <w:p w14:paraId="3D9D4BDA" w14:textId="77777777" w:rsidR="00BE104F" w:rsidRPr="00686FAB" w:rsidRDefault="009B3F0A" w:rsidP="00BE104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lang w:val="fr-FR" w:eastAsia="zh-TW"/>
        </w:rPr>
      </w:pPr>
      <w:r w:rsidRPr="00686FAB">
        <w:rPr>
          <w:rFonts w:ascii="Times New Roman" w:hAnsi="Times New Roman"/>
          <w:b/>
          <w:noProof/>
          <w:u w:val="single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29FBAAFA" wp14:editId="36DAF909">
            <wp:simplePos x="0" y="0"/>
            <wp:positionH relativeFrom="margin">
              <wp:posOffset>5099685</wp:posOffset>
            </wp:positionH>
            <wp:positionV relativeFrom="paragraph">
              <wp:posOffset>98425</wp:posOffset>
            </wp:positionV>
            <wp:extent cx="1335405" cy="1896110"/>
            <wp:effectExtent l="0" t="0" r="0" b="889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3B62C" w14:textId="261BC510" w:rsidR="00B32DED" w:rsidRPr="00686FAB" w:rsidRDefault="00DC2A50" w:rsidP="00BE104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u w:val="single"/>
          <w:lang w:val="fr-FR"/>
        </w:rPr>
      </w:pPr>
      <w:proofErr w:type="spellStart"/>
      <w:proofErr w:type="gramStart"/>
      <w:r w:rsidRPr="00686FAB">
        <w:rPr>
          <w:rFonts w:ascii="DFKai-SB" w:eastAsia="DFKai-SB" w:hAnsi="DFKai-SB"/>
        </w:rPr>
        <w:t>謝世良</w:t>
      </w:r>
      <w:proofErr w:type="spellEnd"/>
      <w:r w:rsidR="006D1516">
        <w:rPr>
          <w:rFonts w:ascii="DFKai-SB" w:eastAsia="DFKai-SB" w:hAnsi="DFKai-SB"/>
        </w:rPr>
        <w:t xml:space="preserve"> </w:t>
      </w:r>
      <w:r w:rsidRPr="00686FAB">
        <w:rPr>
          <w:rFonts w:ascii="DFKai-SB" w:eastAsia="DFKai-SB" w:hAnsi="DFKai-SB" w:hint="eastAsia"/>
          <w:lang w:eastAsia="zh-TW"/>
        </w:rPr>
        <w:t>(</w:t>
      </w:r>
      <w:r w:rsidR="002E0304" w:rsidRPr="00686FAB">
        <w:rPr>
          <w:rFonts w:hint="eastAsia"/>
          <w:lang w:val="fr-FR" w:eastAsia="zh-TW"/>
        </w:rPr>
        <w:t>Shie</w:t>
      </w:r>
      <w:r w:rsidR="00B32DED" w:rsidRPr="00686FAB">
        <w:rPr>
          <w:lang w:val="fr-FR"/>
        </w:rPr>
        <w:t>-</w:t>
      </w:r>
      <w:r w:rsidR="002E0304" w:rsidRPr="00686FAB">
        <w:rPr>
          <w:rFonts w:hint="eastAsia"/>
          <w:lang w:val="fr-FR" w:eastAsia="zh-TW"/>
        </w:rPr>
        <w:t>Liang</w:t>
      </w:r>
      <w:r w:rsidR="00B32DED" w:rsidRPr="00686FAB">
        <w:rPr>
          <w:lang w:val="fr-FR"/>
        </w:rPr>
        <w:t xml:space="preserve"> </w:t>
      </w:r>
      <w:r w:rsidR="002E0304" w:rsidRPr="00686FAB">
        <w:rPr>
          <w:rFonts w:hint="eastAsia"/>
          <w:lang w:val="fr-FR" w:eastAsia="zh-TW"/>
        </w:rPr>
        <w:t>Hsieh</w:t>
      </w:r>
      <w:r w:rsidRPr="00686FAB">
        <w:rPr>
          <w:rFonts w:hint="eastAsia"/>
          <w:lang w:val="fr-FR" w:eastAsia="zh-TW"/>
        </w:rPr>
        <w:t>)</w:t>
      </w:r>
      <w:r w:rsidR="00B32DED" w:rsidRPr="00686FAB">
        <w:rPr>
          <w:lang w:val="fr-FR"/>
        </w:rPr>
        <w:t xml:space="preserve"> </w:t>
      </w:r>
      <w:r w:rsidR="002E0304" w:rsidRPr="00686FAB">
        <w:rPr>
          <w:rFonts w:hint="eastAsia"/>
          <w:lang w:val="fr-FR" w:eastAsia="zh-TW"/>
        </w:rPr>
        <w:t>M.D., D.</w:t>
      </w:r>
      <w:r w:rsidR="006D1516">
        <w:rPr>
          <w:lang w:val="fr-FR" w:eastAsia="zh-TW"/>
        </w:rPr>
        <w:t xml:space="preserve"> </w:t>
      </w:r>
      <w:r w:rsidR="00B32DED" w:rsidRPr="00686FAB">
        <w:rPr>
          <w:lang w:val="fr-FR"/>
        </w:rPr>
        <w:t>Ph</w:t>
      </w:r>
      <w:r w:rsidR="002E0304" w:rsidRPr="00686FAB">
        <w:rPr>
          <w:rFonts w:hint="eastAsia"/>
          <w:lang w:val="fr-FR" w:eastAsia="zh-TW"/>
        </w:rPr>
        <w:t>il</w:t>
      </w:r>
      <w:r w:rsidR="002E0304" w:rsidRPr="00686FAB">
        <w:rPr>
          <w:lang w:val="fr-FR"/>
        </w:rPr>
        <w:t>.</w:t>
      </w:r>
      <w:proofErr w:type="gramEnd"/>
      <w:r w:rsidR="009B3F0A" w:rsidRPr="00686FAB">
        <w:rPr>
          <w:rFonts w:ascii="Times New Roman" w:hAnsi="Times New Roman"/>
          <w:b/>
          <w:noProof/>
          <w:u w:val="single"/>
          <w:lang w:eastAsia="zh-TW"/>
        </w:rPr>
        <w:t xml:space="preserve"> </w:t>
      </w:r>
    </w:p>
    <w:p w14:paraId="302096DE" w14:textId="0D2DF93C" w:rsidR="00B32DED" w:rsidRPr="00686FAB" w:rsidRDefault="00AE004F" w:rsidP="00AE004F">
      <w:pPr>
        <w:jc w:val="both"/>
        <w:rPr>
          <w:rFonts w:ascii="Times New Roman" w:hAnsi="Times New Roman"/>
        </w:rPr>
      </w:pPr>
      <w:r>
        <w:rPr>
          <w:lang w:val="fr-FR"/>
        </w:rPr>
        <w:t xml:space="preserve">Website : </w:t>
      </w:r>
      <w:r w:rsidR="003E127F">
        <w:fldChar w:fldCharType="begin"/>
      </w:r>
      <w:r w:rsidR="003E127F">
        <w:instrText xml:space="preserve"> HYPERLINK "http://www.genomics.sinica.edu.tw/index.php/en/hsieh-shie-liang" </w:instrText>
      </w:r>
      <w:r w:rsidR="003E127F">
        <w:fldChar w:fldCharType="separate"/>
      </w:r>
      <w:r w:rsidRPr="00AE004F">
        <w:rPr>
          <w:rStyle w:val="Hiperhivatkozs"/>
          <w:lang w:val="fr-FR"/>
        </w:rPr>
        <w:t>http://www.genomics.sinica.edu.tw/index.php/en/hsieh-shie-liang</w:t>
      </w:r>
      <w:r w:rsidR="003E127F">
        <w:rPr>
          <w:rStyle w:val="Hiperhivatkozs"/>
          <w:lang w:val="fr-FR"/>
        </w:rPr>
        <w:fldChar w:fldCharType="end"/>
      </w:r>
    </w:p>
    <w:p w14:paraId="52843406" w14:textId="77777777" w:rsidR="00AE004F" w:rsidRDefault="00AE004F" w:rsidP="00141B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</w:rPr>
      </w:pPr>
    </w:p>
    <w:p w14:paraId="6D48972A" w14:textId="77777777" w:rsidR="00B32DED" w:rsidRPr="00686FAB" w:rsidRDefault="00B32DED" w:rsidP="00141B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u w:val="single"/>
          <w:lang w:eastAsia="zh-TW"/>
        </w:rPr>
      </w:pPr>
      <w:r w:rsidRPr="00686FAB">
        <w:rPr>
          <w:rFonts w:ascii="Times New Roman" w:hAnsi="Times New Roman"/>
          <w:b/>
        </w:rPr>
        <w:t>PERSONAL INFORMATION</w:t>
      </w:r>
      <w:r w:rsidRPr="00686FAB">
        <w:rPr>
          <w:rFonts w:ascii="Times New Roman" w:hAnsi="Times New Roman"/>
          <w:u w:val="single"/>
        </w:rPr>
        <w:t xml:space="preserve"> </w:t>
      </w:r>
    </w:p>
    <w:p w14:paraId="14DC2244" w14:textId="77777777" w:rsidR="00DC2A50" w:rsidRPr="00686FAB" w:rsidRDefault="00B32DED" w:rsidP="00C54957">
      <w:pPr>
        <w:widowControl w:val="0"/>
        <w:tabs>
          <w:tab w:val="left" w:pos="0"/>
          <w:tab w:val="left" w:pos="720"/>
          <w:tab w:val="left" w:pos="9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eastAsia="DFKai-SB"/>
          <w:lang w:eastAsia="zh-TW"/>
        </w:rPr>
      </w:pPr>
      <w:r w:rsidRPr="00686FAB">
        <w:rPr>
          <w:rFonts w:ascii="Times New Roman" w:hAnsi="Times New Roman"/>
        </w:rPr>
        <w:t>Address:</w:t>
      </w:r>
      <w:r w:rsidRPr="00686FAB">
        <w:rPr>
          <w:rFonts w:ascii="Times New Roman" w:hAnsi="Times New Roman"/>
        </w:rPr>
        <w:tab/>
      </w:r>
      <w:r w:rsidR="00233680" w:rsidRPr="00686FAB">
        <w:rPr>
          <w:rFonts w:eastAsia="DFKai-SB" w:hint="eastAsia"/>
          <w:szCs w:val="24"/>
          <w:lang w:eastAsia="zh-TW"/>
        </w:rPr>
        <w:t>1</w:t>
      </w:r>
      <w:r w:rsidR="00233680" w:rsidRPr="00686FAB">
        <w:rPr>
          <w:rFonts w:eastAsia="DFKai-SB"/>
          <w:szCs w:val="24"/>
        </w:rPr>
        <w:t xml:space="preserve">28 Academia Road, Section 2, </w:t>
      </w:r>
      <w:proofErr w:type="spellStart"/>
      <w:r w:rsidR="00233680" w:rsidRPr="00686FAB">
        <w:rPr>
          <w:rFonts w:eastAsia="DFKai-SB"/>
          <w:szCs w:val="24"/>
        </w:rPr>
        <w:t>Nankang</w:t>
      </w:r>
      <w:proofErr w:type="spellEnd"/>
      <w:r w:rsidR="004B02FE" w:rsidRPr="00686FAB">
        <w:rPr>
          <w:color w:val="000000"/>
          <w:szCs w:val="24"/>
        </w:rPr>
        <w:t xml:space="preserve"> District</w:t>
      </w:r>
      <w:r w:rsidR="00233680" w:rsidRPr="00686FAB">
        <w:rPr>
          <w:rFonts w:eastAsia="DFKai-SB"/>
          <w:szCs w:val="24"/>
        </w:rPr>
        <w:t>, Taipei 115, Taiwan</w:t>
      </w:r>
    </w:p>
    <w:p w14:paraId="5C1B55DB" w14:textId="77777777" w:rsidR="00B32DED" w:rsidRPr="00686FAB" w:rsidRDefault="009B3F0A" w:rsidP="004B02FE">
      <w:pPr>
        <w:autoSpaceDE w:val="0"/>
        <w:autoSpaceDN w:val="0"/>
        <w:adjustRightInd w:val="0"/>
        <w:rPr>
          <w:rFonts w:eastAsia="DFKai-SB"/>
        </w:rPr>
      </w:pPr>
      <w:r w:rsidRPr="00686FAB">
        <w:rPr>
          <w:rFonts w:eastAsia="DFKai-SB" w:hint="eastAsia"/>
          <w:lang w:eastAsia="zh-TW"/>
        </w:rPr>
        <w:t xml:space="preserve">               </w:t>
      </w:r>
      <w:r w:rsidR="00C54957" w:rsidRPr="00686FAB">
        <w:rPr>
          <w:rFonts w:eastAsia="DFKai-SB" w:hint="eastAsia"/>
          <w:lang w:eastAsia="zh-TW"/>
        </w:rPr>
        <w:t xml:space="preserve"> </w:t>
      </w:r>
      <w:r w:rsidR="004B02FE" w:rsidRPr="00686FAB">
        <w:rPr>
          <w:rFonts w:eastAsia="DFKai-SB" w:hint="eastAsia"/>
        </w:rPr>
        <w:t xml:space="preserve">Genomics Research Center, Academia </w:t>
      </w:r>
      <w:proofErr w:type="spellStart"/>
      <w:r w:rsidR="004B02FE" w:rsidRPr="00686FAB">
        <w:rPr>
          <w:rFonts w:eastAsia="DFKai-SB" w:hint="eastAsia"/>
        </w:rPr>
        <w:t>Sinica</w:t>
      </w:r>
      <w:proofErr w:type="spellEnd"/>
    </w:p>
    <w:p w14:paraId="1FB99385" w14:textId="77777777" w:rsidR="00B32DED" w:rsidRPr="00686FAB" w:rsidRDefault="00862218" w:rsidP="009B3F0A">
      <w:pPr>
        <w:widowControl w:val="0"/>
        <w:tabs>
          <w:tab w:val="left" w:pos="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TEL</w:t>
      </w:r>
      <w:r w:rsidRPr="00686FAB">
        <w:rPr>
          <w:rFonts w:ascii="Times New Roman" w:hAnsi="Times New Roman"/>
        </w:rPr>
        <w:t>:</w:t>
      </w:r>
      <w:r w:rsidRPr="00686FAB">
        <w:rPr>
          <w:rFonts w:ascii="Times New Roman" w:hAnsi="Times New Roman" w:hint="eastAsia"/>
          <w:lang w:eastAsia="zh-TW"/>
        </w:rPr>
        <w:t xml:space="preserve"> </w:t>
      </w:r>
      <w:r w:rsidR="00AF2437" w:rsidRPr="00686FAB">
        <w:rPr>
          <w:rFonts w:ascii="Times New Roman" w:hAnsi="Times New Roman"/>
          <w:lang w:eastAsia="zh-TW"/>
        </w:rPr>
        <w:t>+</w:t>
      </w:r>
      <w:r w:rsidR="00AF2437" w:rsidRPr="00686FAB">
        <w:rPr>
          <w:rFonts w:ascii="Times New Roman" w:hAnsi="Times New Roman"/>
        </w:rPr>
        <w:t>886-2-</w:t>
      </w:r>
      <w:r w:rsidR="002E0304" w:rsidRPr="00686FAB">
        <w:rPr>
          <w:rFonts w:ascii="Times New Roman" w:hAnsi="Times New Roman" w:hint="eastAsia"/>
          <w:lang w:eastAsia="zh-TW"/>
        </w:rPr>
        <w:t>2</w:t>
      </w:r>
      <w:r w:rsidR="00DC2A50" w:rsidRPr="00686FAB">
        <w:rPr>
          <w:rFonts w:ascii="Times New Roman" w:hAnsi="Times New Roman" w:hint="eastAsia"/>
          <w:lang w:eastAsia="zh-TW"/>
        </w:rPr>
        <w:t>7871245</w:t>
      </w:r>
      <w:r w:rsidR="00DC2A50" w:rsidRPr="00686FAB">
        <w:rPr>
          <w:rFonts w:ascii="Times New Roman" w:hAnsi="Times New Roman"/>
        </w:rPr>
        <w:t xml:space="preserve"> (Office)</w:t>
      </w:r>
      <w:r w:rsidR="009B3F0A" w:rsidRPr="00686FAB">
        <w:rPr>
          <w:rFonts w:ascii="Times New Roman" w:hAnsi="Times New Roman" w:hint="eastAsia"/>
          <w:lang w:eastAsia="zh-TW"/>
        </w:rPr>
        <w:t xml:space="preserve">  </w:t>
      </w:r>
      <w:r w:rsidR="00141B53" w:rsidRPr="00686FAB">
        <w:rPr>
          <w:rFonts w:ascii="Times New Roman" w:hAnsi="Times New Roman"/>
        </w:rPr>
        <w:t xml:space="preserve"> </w:t>
      </w:r>
      <w:r w:rsidR="009B3F0A" w:rsidRPr="00686FAB">
        <w:rPr>
          <w:rFonts w:ascii="Times New Roman" w:hAnsi="Times New Roman" w:hint="eastAsia"/>
          <w:lang w:eastAsia="zh-TW"/>
        </w:rPr>
        <w:t xml:space="preserve">   </w:t>
      </w:r>
      <w:r w:rsidR="00141B53" w:rsidRPr="00686FAB">
        <w:rPr>
          <w:rFonts w:ascii="Times New Roman" w:hAnsi="Times New Roman"/>
        </w:rPr>
        <w:t>FAX:</w:t>
      </w:r>
      <w:r w:rsidR="00AF2437" w:rsidRPr="00686FAB">
        <w:rPr>
          <w:rFonts w:ascii="Times New Roman" w:hAnsi="Times New Roman"/>
          <w:lang w:eastAsia="zh-TW"/>
        </w:rPr>
        <w:t xml:space="preserve"> +</w:t>
      </w:r>
      <w:r w:rsidR="00AF2437" w:rsidRPr="00686FAB">
        <w:rPr>
          <w:rFonts w:ascii="Times New Roman" w:hAnsi="Times New Roman"/>
        </w:rPr>
        <w:t>886-2-</w:t>
      </w:r>
      <w:r w:rsidR="00141B53" w:rsidRPr="00686FAB">
        <w:rPr>
          <w:rFonts w:ascii="Times New Roman" w:hAnsi="Times New Roman" w:hint="eastAsia"/>
          <w:lang w:eastAsia="zh-TW"/>
        </w:rPr>
        <w:t>27898811</w:t>
      </w:r>
      <w:r w:rsidR="00141B53" w:rsidRPr="00686FAB">
        <w:rPr>
          <w:rFonts w:ascii="Times New Roman" w:hAnsi="Times New Roman"/>
        </w:rPr>
        <w:t xml:space="preserve"> (Office)</w:t>
      </w:r>
    </w:p>
    <w:p w14:paraId="2D5D0A71" w14:textId="77777777" w:rsidR="00B32DED" w:rsidRPr="00686FAB" w:rsidRDefault="002E0304" w:rsidP="009B3F0A">
      <w:pPr>
        <w:widowControl w:val="0"/>
        <w:tabs>
          <w:tab w:val="left" w:pos="0"/>
          <w:tab w:val="left" w:pos="720"/>
          <w:tab w:val="left" w:pos="1440"/>
          <w:tab w:val="left" w:pos="1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>E-mail:</w:t>
      </w:r>
      <w:r w:rsidRPr="00686FAB">
        <w:rPr>
          <w:rFonts w:ascii="Times New Roman" w:hAnsi="Times New Roman"/>
        </w:rPr>
        <w:tab/>
      </w:r>
      <w:r w:rsidR="009B3F0A" w:rsidRPr="00686FAB">
        <w:rPr>
          <w:rFonts w:ascii="Times New Roman" w:hAnsi="Times New Roman" w:hint="eastAsia"/>
          <w:lang w:eastAsia="zh-TW"/>
        </w:rPr>
        <w:t xml:space="preserve"> </w:t>
      </w:r>
      <w:r w:rsidR="004A5F99" w:rsidRPr="00686FAB">
        <w:rPr>
          <w:rFonts w:ascii="Times New Roman" w:hAnsi="Times New Roman" w:hint="eastAsia"/>
          <w:lang w:eastAsia="zh-TW"/>
        </w:rPr>
        <w:t>slhsieh</w:t>
      </w:r>
      <w:r w:rsidR="004A5F99" w:rsidRPr="00686FAB">
        <w:rPr>
          <w:rFonts w:ascii="Times New Roman" w:hAnsi="Times New Roman"/>
        </w:rPr>
        <w:t>@</w:t>
      </w:r>
      <w:r w:rsidR="004A5F99" w:rsidRPr="00686FAB">
        <w:rPr>
          <w:rFonts w:ascii="Times New Roman" w:hAnsi="Times New Roman" w:hint="eastAsia"/>
          <w:lang w:eastAsia="zh-TW"/>
        </w:rPr>
        <w:t>gate.sinica.edu.tw</w:t>
      </w:r>
    </w:p>
    <w:p w14:paraId="65666292" w14:textId="77777777" w:rsidR="004A5F99" w:rsidRPr="00686FAB" w:rsidRDefault="004A5F99" w:rsidP="00DC2A5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600" w:left="1440"/>
        <w:jc w:val="both"/>
        <w:rPr>
          <w:rFonts w:ascii="Times New Roman" w:hAnsi="Times New Roman"/>
          <w:lang w:eastAsia="zh-TW"/>
        </w:rPr>
      </w:pPr>
    </w:p>
    <w:p w14:paraId="23E06CDB" w14:textId="77777777" w:rsidR="00862218" w:rsidRPr="00686FAB" w:rsidRDefault="00B32DE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lang w:eastAsia="zh-TW"/>
        </w:rPr>
      </w:pPr>
      <w:r w:rsidRPr="00686FAB">
        <w:rPr>
          <w:rFonts w:ascii="Times New Roman" w:hAnsi="Times New Roman"/>
          <w:b/>
        </w:rPr>
        <w:t>EDUCATION</w:t>
      </w:r>
    </w:p>
    <w:p w14:paraId="73BCE406" w14:textId="77777777" w:rsidR="00862218" w:rsidRPr="00686FAB" w:rsidRDefault="00B32DED" w:rsidP="0074053D">
      <w:pPr>
        <w:widowControl w:val="0"/>
        <w:tabs>
          <w:tab w:val="left" w:pos="0"/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9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ab/>
      </w:r>
      <w:r w:rsidR="00862218" w:rsidRPr="00686FAB">
        <w:rPr>
          <w:rFonts w:ascii="Times New Roman" w:hAnsi="Times New Roman" w:hint="eastAsia"/>
          <w:lang w:eastAsia="zh-TW"/>
        </w:rPr>
        <w:t>1992</w:t>
      </w:r>
      <w:r w:rsidR="00862218" w:rsidRPr="00686FAB">
        <w:rPr>
          <w:rFonts w:ascii="Times New Roman" w:hAnsi="Times New Roman" w:hint="eastAsia"/>
          <w:lang w:eastAsia="zh-TW"/>
        </w:rPr>
        <w:tab/>
        <w:t xml:space="preserve">D. Phil, Department of Biochemistry, </w:t>
      </w:r>
      <w:r w:rsidR="00862218" w:rsidRPr="00686FAB">
        <w:rPr>
          <w:rFonts w:ascii="Times New Roman" w:hAnsi="Times New Roman"/>
        </w:rPr>
        <w:t>University</w:t>
      </w:r>
      <w:r w:rsidR="00862218" w:rsidRPr="00686FAB">
        <w:rPr>
          <w:rFonts w:ascii="Times New Roman" w:hAnsi="Times New Roman" w:hint="eastAsia"/>
          <w:lang w:eastAsia="zh-TW"/>
        </w:rPr>
        <w:t xml:space="preserve"> of Oxford, UK</w:t>
      </w:r>
    </w:p>
    <w:p w14:paraId="3084AB8C" w14:textId="77777777" w:rsidR="0059657B" w:rsidRPr="00686FAB" w:rsidRDefault="00862218" w:rsidP="0074053D">
      <w:pPr>
        <w:widowControl w:val="0"/>
        <w:tabs>
          <w:tab w:val="left" w:pos="0"/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ab/>
        <w:t>1988</w:t>
      </w:r>
      <w:r w:rsidRPr="00686FAB">
        <w:rPr>
          <w:rFonts w:ascii="Times New Roman" w:hAnsi="Times New Roman" w:hint="eastAsia"/>
          <w:lang w:eastAsia="zh-TW"/>
        </w:rPr>
        <w:tab/>
        <w:t xml:space="preserve">Master, Institute of Microbiology and Immunology, </w:t>
      </w:r>
      <w:r w:rsidR="0059657B" w:rsidRPr="00686FAB">
        <w:rPr>
          <w:rFonts w:ascii="Times New Roman" w:hAnsi="Times New Roman" w:hint="eastAsia"/>
          <w:lang w:eastAsia="zh-TW"/>
        </w:rPr>
        <w:t>Taipei, Taiwan</w:t>
      </w:r>
    </w:p>
    <w:p w14:paraId="6CB5ECF4" w14:textId="77777777" w:rsidR="004A5F99" w:rsidRPr="00686FAB" w:rsidRDefault="00862218" w:rsidP="0074053D">
      <w:pPr>
        <w:widowControl w:val="0"/>
        <w:tabs>
          <w:tab w:val="left" w:pos="0"/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ab/>
        <w:t>1984</w:t>
      </w:r>
      <w:r w:rsidRPr="00686FAB">
        <w:rPr>
          <w:rFonts w:ascii="Times New Roman" w:hAnsi="Times New Roman" w:hint="eastAsia"/>
          <w:lang w:eastAsia="zh-TW"/>
        </w:rPr>
        <w:tab/>
        <w:t xml:space="preserve">MD. </w:t>
      </w:r>
      <w:r w:rsidR="00D461CA" w:rsidRPr="00686FAB">
        <w:rPr>
          <w:rFonts w:ascii="Times New Roman" w:hAnsi="Times New Roman" w:hint="eastAsia"/>
          <w:lang w:eastAsia="zh-TW"/>
        </w:rPr>
        <w:t xml:space="preserve">National Yang-Ming University </w:t>
      </w:r>
      <w:r w:rsidR="004A5F99" w:rsidRPr="00686FAB">
        <w:rPr>
          <w:rFonts w:ascii="Times New Roman" w:hAnsi="Times New Roman" w:hint="eastAsia"/>
          <w:lang w:eastAsia="zh-TW"/>
        </w:rPr>
        <w:t xml:space="preserve">(NYMU) </w:t>
      </w:r>
      <w:r w:rsidR="00D461CA" w:rsidRPr="00686FAB">
        <w:rPr>
          <w:rFonts w:ascii="Times New Roman" w:hAnsi="Times New Roman" w:hint="eastAsia"/>
          <w:lang w:eastAsia="zh-TW"/>
        </w:rPr>
        <w:t>School of Medicine</w:t>
      </w:r>
      <w:r w:rsidRPr="00686FAB">
        <w:rPr>
          <w:rFonts w:ascii="Times New Roman" w:hAnsi="Times New Roman" w:hint="eastAsia"/>
          <w:lang w:eastAsia="zh-TW"/>
        </w:rPr>
        <w:t xml:space="preserve">, </w:t>
      </w:r>
      <w:r w:rsidR="00D461CA" w:rsidRPr="00686FAB">
        <w:rPr>
          <w:rFonts w:ascii="Times New Roman" w:hAnsi="Times New Roman" w:hint="eastAsia"/>
          <w:lang w:eastAsia="zh-TW"/>
        </w:rPr>
        <w:t xml:space="preserve">Taipei, </w:t>
      </w:r>
      <w:r w:rsidRPr="00686FAB">
        <w:rPr>
          <w:rFonts w:ascii="Times New Roman" w:hAnsi="Times New Roman" w:hint="eastAsia"/>
          <w:lang w:eastAsia="zh-TW"/>
        </w:rPr>
        <w:t>Taiwan</w:t>
      </w:r>
      <w:r w:rsidR="00E63E1B" w:rsidRPr="00686FAB">
        <w:rPr>
          <w:rFonts w:ascii="Times New Roman" w:hAnsi="Times New Roman" w:hint="eastAsia"/>
          <w:lang w:eastAsia="zh-TW"/>
        </w:rPr>
        <w:tab/>
      </w:r>
      <w:r w:rsidR="004A62F0" w:rsidRPr="00686FAB">
        <w:rPr>
          <w:rFonts w:ascii="Times New Roman" w:hAnsi="Times New Roman" w:hint="eastAsia"/>
          <w:lang w:eastAsia="zh-TW"/>
        </w:rPr>
        <w:t xml:space="preserve"> </w:t>
      </w:r>
    </w:p>
    <w:p w14:paraId="1A503757" w14:textId="77777777" w:rsidR="00560B74" w:rsidRPr="00686FAB" w:rsidRDefault="00560B74" w:rsidP="0074053D">
      <w:pPr>
        <w:widowControl w:val="0"/>
        <w:tabs>
          <w:tab w:val="left" w:pos="0"/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</w:p>
    <w:p w14:paraId="1267D143" w14:textId="77777777" w:rsidR="00B32DED" w:rsidRPr="00686FAB" w:rsidRDefault="00B32DE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  <w:b/>
        </w:rPr>
        <w:t>POSTGRADUATE INFORMATION:</w:t>
      </w:r>
      <w:r w:rsidR="00862218" w:rsidRPr="00686FAB">
        <w:rPr>
          <w:rFonts w:ascii="Times New Roman" w:hAnsi="Times New Roman" w:hint="eastAsia"/>
          <w:lang w:eastAsia="zh-TW"/>
        </w:rPr>
        <w:t xml:space="preserve"> </w:t>
      </w:r>
      <w:r w:rsidR="00862218" w:rsidRPr="00686FAB">
        <w:rPr>
          <w:rFonts w:ascii="Times New Roman" w:hAnsi="Times New Roman" w:hint="eastAsia"/>
          <w:b/>
          <w:lang w:eastAsia="zh-TW"/>
        </w:rPr>
        <w:t>1993-1994</w:t>
      </w:r>
    </w:p>
    <w:p w14:paraId="33D3A3D9" w14:textId="77777777" w:rsidR="00B32DED" w:rsidRPr="00686FAB" w:rsidRDefault="00B32DED" w:rsidP="0074053D">
      <w:pPr>
        <w:widowControl w:val="0"/>
        <w:tabs>
          <w:tab w:val="left" w:pos="0"/>
          <w:tab w:val="left" w:pos="360"/>
          <w:tab w:val="left" w:pos="1440"/>
          <w:tab w:val="left" w:pos="19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spacing w:before="120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ab/>
      </w:r>
      <w:r w:rsidR="00BD3987" w:rsidRPr="00686FAB">
        <w:rPr>
          <w:rFonts w:ascii="Times New Roman" w:hAnsi="Times New Roman" w:hint="eastAsia"/>
          <w:lang w:eastAsia="zh-TW"/>
        </w:rPr>
        <w:t xml:space="preserve">Post-doctor </w:t>
      </w:r>
      <w:r w:rsidR="00D849D4" w:rsidRPr="00686FAB">
        <w:rPr>
          <w:rFonts w:ascii="Times New Roman" w:hAnsi="Times New Roman" w:hint="eastAsia"/>
          <w:lang w:eastAsia="zh-TW"/>
        </w:rPr>
        <w:t>fellow</w:t>
      </w:r>
      <w:r w:rsidR="004A62F0" w:rsidRPr="00686FAB">
        <w:rPr>
          <w:rFonts w:ascii="Times New Roman" w:hAnsi="Times New Roman" w:hint="eastAsia"/>
          <w:lang w:eastAsia="zh-TW"/>
        </w:rPr>
        <w:t xml:space="preserve"> (</w:t>
      </w:r>
      <w:r w:rsidR="004A62F0" w:rsidRPr="00686FAB">
        <w:rPr>
          <w:rFonts w:ascii="Times New Roman" w:hAnsi="Times New Roman"/>
        </w:rPr>
        <w:t>Robert Wood Johnson's Fellowship</w:t>
      </w:r>
      <w:r w:rsidR="004A62F0" w:rsidRPr="00686FAB">
        <w:rPr>
          <w:rFonts w:ascii="Times New Roman" w:hAnsi="Times New Roman" w:hint="eastAsia"/>
          <w:lang w:eastAsia="zh-TW"/>
        </w:rPr>
        <w:t>)</w:t>
      </w:r>
      <w:r w:rsidR="004A62F0" w:rsidRPr="00686FAB">
        <w:rPr>
          <w:rFonts w:ascii="Times New Roman" w:hAnsi="Times New Roman"/>
        </w:rPr>
        <w:tab/>
      </w:r>
      <w:r w:rsidR="00BD3987" w:rsidRPr="00686FAB">
        <w:rPr>
          <w:rFonts w:ascii="Times New Roman" w:hAnsi="Times New Roman" w:hint="eastAsia"/>
          <w:lang w:eastAsia="zh-TW"/>
        </w:rPr>
        <w:tab/>
      </w:r>
    </w:p>
    <w:p w14:paraId="594191A0" w14:textId="77777777" w:rsidR="00B32DED" w:rsidRPr="00686FAB" w:rsidRDefault="00B32DED" w:rsidP="0074053D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</w:rPr>
        <w:tab/>
        <w:t xml:space="preserve">Department of </w:t>
      </w:r>
      <w:r w:rsidR="00D849D4" w:rsidRPr="00686FAB">
        <w:rPr>
          <w:rFonts w:ascii="Times New Roman" w:hAnsi="Times New Roman" w:hint="eastAsia"/>
          <w:lang w:eastAsia="zh-TW"/>
        </w:rPr>
        <w:t>Microbiology and Immunology</w:t>
      </w:r>
      <w:r w:rsidR="00A53DEB" w:rsidRPr="00686FAB">
        <w:rPr>
          <w:rFonts w:ascii="Times New Roman" w:hAnsi="Times New Roman" w:hint="eastAsia"/>
          <w:lang w:eastAsia="zh-TW"/>
        </w:rPr>
        <w:t xml:space="preserve">, </w:t>
      </w:r>
      <w:r w:rsidR="00D849D4" w:rsidRPr="00686FAB">
        <w:rPr>
          <w:rFonts w:ascii="Times New Roman" w:hAnsi="Times New Roman" w:hint="eastAsia"/>
          <w:lang w:eastAsia="zh-TW"/>
        </w:rPr>
        <w:t xml:space="preserve">Stanford University School of Medicine </w:t>
      </w:r>
    </w:p>
    <w:p w14:paraId="437C8024" w14:textId="77777777" w:rsidR="00D849D4" w:rsidRPr="00686FAB" w:rsidRDefault="00B32DED" w:rsidP="0074053D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ab/>
        <w:t xml:space="preserve">Mentor: </w:t>
      </w:r>
      <w:r w:rsidR="00D849D4" w:rsidRPr="00686FAB">
        <w:rPr>
          <w:rFonts w:ascii="Times New Roman" w:hAnsi="Times New Roman" w:hint="eastAsia"/>
          <w:lang w:eastAsia="zh-TW"/>
        </w:rPr>
        <w:t>Hugh. O. McDevitt</w:t>
      </w:r>
      <w:r w:rsidRPr="00686FAB">
        <w:rPr>
          <w:rFonts w:ascii="Times New Roman" w:hAnsi="Times New Roman"/>
        </w:rPr>
        <w:t xml:space="preserve">, </w:t>
      </w:r>
      <w:r w:rsidR="00D849D4" w:rsidRPr="00686FAB">
        <w:rPr>
          <w:rFonts w:ascii="Times New Roman" w:hAnsi="Times New Roman" w:hint="eastAsia"/>
          <w:lang w:eastAsia="zh-TW"/>
        </w:rPr>
        <w:t>M.D.</w:t>
      </w:r>
      <w:r w:rsidRPr="00686FAB">
        <w:rPr>
          <w:rFonts w:ascii="Times New Roman" w:hAnsi="Times New Roman"/>
        </w:rPr>
        <w:t xml:space="preserve"> </w:t>
      </w:r>
    </w:p>
    <w:p w14:paraId="1A4CB6D4" w14:textId="77777777" w:rsidR="00D849D4" w:rsidRPr="00686FAB" w:rsidRDefault="00D849D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u w:val="single"/>
          <w:lang w:eastAsia="zh-TW"/>
        </w:rPr>
      </w:pPr>
    </w:p>
    <w:p w14:paraId="0C0E9D03" w14:textId="77777777" w:rsidR="002215F7" w:rsidRPr="00686FAB" w:rsidRDefault="002215F7" w:rsidP="002215F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lang w:eastAsia="zh-TW"/>
        </w:rPr>
      </w:pPr>
      <w:r w:rsidRPr="00686FAB">
        <w:rPr>
          <w:rFonts w:ascii="Times New Roman" w:hAnsi="Times New Roman" w:hint="eastAsia"/>
          <w:b/>
          <w:lang w:eastAsia="zh-TW"/>
        </w:rPr>
        <w:t>EXPEREINCE</w:t>
      </w:r>
    </w:p>
    <w:p w14:paraId="27AA4632" w14:textId="20EBEB23" w:rsidR="0064404E" w:rsidRPr="00686FAB" w:rsidRDefault="0064404E" w:rsidP="005B7BAD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Chars="118" w:left="283"/>
        <w:jc w:val="both"/>
        <w:rPr>
          <w:rFonts w:eastAsia="DFKai-SB"/>
          <w:lang w:eastAsia="zh-TW"/>
        </w:rPr>
      </w:pPr>
      <w:r w:rsidRPr="00686FAB">
        <w:rPr>
          <w:rFonts w:ascii="Times New Roman" w:hAnsi="Times New Roman"/>
        </w:rPr>
        <w:t>20</w:t>
      </w:r>
      <w:r w:rsidRPr="00686FAB">
        <w:rPr>
          <w:rFonts w:ascii="Times New Roman" w:hAnsi="Times New Roman" w:hint="eastAsia"/>
          <w:lang w:eastAsia="zh-TW"/>
        </w:rPr>
        <w:t>13</w:t>
      </w:r>
      <w:r w:rsidR="005B7BAD" w:rsidRPr="00686FAB">
        <w:rPr>
          <w:rFonts w:ascii="Times New Roman" w:hAnsi="Times New Roman" w:hint="eastAsia"/>
          <w:lang w:eastAsia="zh-TW"/>
        </w:rPr>
        <w:t>/08</w:t>
      </w:r>
      <w:r w:rsidRPr="00686FAB">
        <w:rPr>
          <w:rFonts w:ascii="Times New Roman" w:hAnsi="Times New Roman"/>
        </w:rPr>
        <w:t>-present</w:t>
      </w:r>
      <w:r w:rsidR="005B7BAD" w:rsidRPr="00686FAB">
        <w:rPr>
          <w:rFonts w:ascii="Times New Roman" w:hAnsi="Times New Roman" w:hint="eastAsia"/>
          <w:lang w:eastAsia="zh-TW"/>
        </w:rPr>
        <w:t xml:space="preserve">   </w:t>
      </w:r>
      <w:r w:rsidR="003D5A81">
        <w:rPr>
          <w:rFonts w:eastAsia="DFKai-SB" w:hint="eastAsia"/>
          <w:lang w:eastAsia="zh-TW"/>
        </w:rPr>
        <w:t>Distinguished Research F</w:t>
      </w:r>
      <w:r w:rsidRPr="00686FAB">
        <w:rPr>
          <w:rFonts w:eastAsia="DFKai-SB" w:hint="eastAsia"/>
          <w:lang w:eastAsia="zh-TW"/>
        </w:rPr>
        <w:t xml:space="preserve">ellow, Genomics Research Center, Academia </w:t>
      </w:r>
      <w:proofErr w:type="spellStart"/>
      <w:r w:rsidRPr="00686FAB">
        <w:rPr>
          <w:rFonts w:eastAsia="DFKai-SB" w:hint="eastAsia"/>
          <w:lang w:eastAsia="zh-TW"/>
        </w:rPr>
        <w:t>Sinica</w:t>
      </w:r>
      <w:proofErr w:type="spellEnd"/>
    </w:p>
    <w:p w14:paraId="4A53B84A" w14:textId="77777777" w:rsidR="00D91F34" w:rsidRPr="00686FAB" w:rsidRDefault="00D91F34" w:rsidP="005B7BAD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>20</w:t>
      </w:r>
      <w:r w:rsidRPr="00686FAB">
        <w:rPr>
          <w:rFonts w:ascii="Times New Roman" w:hAnsi="Times New Roman" w:hint="eastAsia"/>
          <w:lang w:eastAsia="zh-TW"/>
        </w:rPr>
        <w:t>14</w:t>
      </w:r>
      <w:r w:rsidR="005B7BAD" w:rsidRPr="00686FAB">
        <w:rPr>
          <w:rFonts w:ascii="Times New Roman" w:hAnsi="Times New Roman" w:hint="eastAsia"/>
          <w:lang w:eastAsia="zh-TW"/>
        </w:rPr>
        <w:t>/08</w:t>
      </w:r>
      <w:r w:rsidRPr="00686FAB">
        <w:rPr>
          <w:rFonts w:ascii="Times New Roman" w:hAnsi="Times New Roman"/>
        </w:rPr>
        <w:t>-present</w:t>
      </w:r>
      <w:r w:rsidR="005B7BAD" w:rsidRPr="00686FAB">
        <w:rPr>
          <w:rFonts w:ascii="Times New Roman" w:hAnsi="Times New Roman" w:hint="eastAsia"/>
          <w:lang w:eastAsia="zh-TW"/>
        </w:rPr>
        <w:t xml:space="preserve">   </w:t>
      </w:r>
      <w:r w:rsidRPr="00686FAB">
        <w:rPr>
          <w:rFonts w:ascii="Times New Roman" w:hAnsi="Times New Roman" w:hint="eastAsia"/>
          <w:lang w:eastAsia="zh-TW"/>
        </w:rPr>
        <w:t xml:space="preserve">Adjunct </w:t>
      </w:r>
      <w:r w:rsidRPr="00686FAB">
        <w:rPr>
          <w:rFonts w:ascii="Times New Roman" w:hAnsi="Times New Roman"/>
        </w:rPr>
        <w:t>Professor</w:t>
      </w:r>
      <w:r w:rsidRPr="00686FAB">
        <w:rPr>
          <w:rFonts w:ascii="Times New Roman" w:hAnsi="Times New Roman" w:hint="eastAsia"/>
          <w:lang w:eastAsia="zh-TW"/>
        </w:rPr>
        <w:t xml:space="preserve">, </w:t>
      </w:r>
      <w:r w:rsidR="00E74D16" w:rsidRPr="00686FAB">
        <w:rPr>
          <w:rFonts w:ascii="Times New Roman" w:hAnsi="Times New Roman"/>
          <w:lang w:eastAsia="zh-TW"/>
        </w:rPr>
        <w:t>National Taiwan University College of Medicine</w:t>
      </w:r>
    </w:p>
    <w:p w14:paraId="08D1DDB5" w14:textId="56EAF88A" w:rsidR="005B7BAD" w:rsidRPr="00686FAB" w:rsidRDefault="005B7BAD" w:rsidP="005B7BAD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>20</w:t>
      </w:r>
      <w:r w:rsidRPr="00686FAB">
        <w:rPr>
          <w:rFonts w:ascii="Times New Roman" w:hAnsi="Times New Roman" w:hint="eastAsia"/>
          <w:lang w:eastAsia="zh-TW"/>
        </w:rPr>
        <w:t>14/01</w:t>
      </w:r>
      <w:r w:rsidRPr="00686FAB">
        <w:rPr>
          <w:rFonts w:ascii="Times New Roman" w:hAnsi="Times New Roman"/>
        </w:rPr>
        <w:t>-present</w:t>
      </w:r>
      <w:r w:rsidRPr="00686FAB">
        <w:rPr>
          <w:rFonts w:ascii="Times New Roman" w:hAnsi="Times New Roman" w:hint="eastAsia"/>
          <w:lang w:eastAsia="zh-TW"/>
        </w:rPr>
        <w:tab/>
        <w:t xml:space="preserve">   </w:t>
      </w:r>
      <w:r w:rsidRPr="00686FAB">
        <w:rPr>
          <w:rFonts w:ascii="Times New Roman" w:eastAsia="DFKai-SB" w:hAnsi="Times New Roman"/>
          <w:lang w:eastAsia="zh-TW"/>
        </w:rPr>
        <w:t>Research Fellow</w:t>
      </w:r>
      <w:r w:rsidRPr="00686FAB">
        <w:rPr>
          <w:rFonts w:ascii="Times New Roman" w:hAnsi="Times New Roman"/>
          <w:lang w:eastAsia="zh-TW"/>
        </w:rPr>
        <w:t xml:space="preserve">, </w:t>
      </w:r>
      <w:r w:rsidRPr="00686FAB">
        <w:rPr>
          <w:rFonts w:ascii="Times New Roman" w:hAnsi="Times New Roman" w:hint="eastAsia"/>
          <w:lang w:eastAsia="zh-TW"/>
        </w:rPr>
        <w:t>Taipei Veterans General Hospital</w:t>
      </w:r>
    </w:p>
    <w:p w14:paraId="76330EAA" w14:textId="77777777" w:rsidR="0064404E" w:rsidRPr="00686FAB" w:rsidRDefault="0064404E" w:rsidP="000D60AE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>20</w:t>
      </w:r>
      <w:r w:rsidRPr="00686FAB">
        <w:rPr>
          <w:rFonts w:ascii="Times New Roman" w:hAnsi="Times New Roman" w:hint="eastAsia"/>
          <w:lang w:eastAsia="zh-TW"/>
        </w:rPr>
        <w:t>13</w:t>
      </w:r>
      <w:r w:rsidR="005B7BAD" w:rsidRPr="00686FAB">
        <w:rPr>
          <w:rFonts w:ascii="Times New Roman" w:hAnsi="Times New Roman" w:hint="eastAsia"/>
          <w:lang w:eastAsia="zh-TW"/>
        </w:rPr>
        <w:t>/08</w:t>
      </w:r>
      <w:r w:rsidRPr="00686FAB">
        <w:rPr>
          <w:rFonts w:ascii="Times New Roman" w:hAnsi="Times New Roman"/>
        </w:rPr>
        <w:t>-present</w:t>
      </w:r>
      <w:r w:rsidR="00141B53" w:rsidRPr="00686FAB">
        <w:rPr>
          <w:rFonts w:ascii="Times New Roman" w:hAnsi="Times New Roman" w:hint="eastAsia"/>
          <w:lang w:eastAsia="zh-TW"/>
        </w:rPr>
        <w:tab/>
      </w:r>
      <w:r w:rsidR="005B7BAD" w:rsidRPr="00686FAB">
        <w:rPr>
          <w:rFonts w:ascii="Times New Roman" w:hAnsi="Times New Roman" w:hint="eastAsia"/>
          <w:lang w:eastAsia="zh-TW"/>
        </w:rPr>
        <w:t xml:space="preserve">   </w:t>
      </w:r>
      <w:r w:rsidRPr="00686FAB">
        <w:rPr>
          <w:rFonts w:ascii="Times New Roman" w:hAnsi="Times New Roman" w:hint="eastAsia"/>
          <w:lang w:eastAsia="zh-TW"/>
        </w:rPr>
        <w:t xml:space="preserve">Adjunct </w:t>
      </w:r>
      <w:r w:rsidRPr="00686FAB">
        <w:rPr>
          <w:rFonts w:ascii="Times New Roman" w:hAnsi="Times New Roman"/>
        </w:rPr>
        <w:t>Professor</w:t>
      </w:r>
      <w:r w:rsidRPr="00686FAB">
        <w:rPr>
          <w:rFonts w:ascii="Times New Roman" w:hAnsi="Times New Roman" w:hint="eastAsia"/>
          <w:lang w:eastAsia="zh-TW"/>
        </w:rPr>
        <w:t>, N</w:t>
      </w:r>
      <w:r w:rsidR="00D91F34" w:rsidRPr="00686FAB">
        <w:rPr>
          <w:rFonts w:ascii="Times New Roman" w:hAnsi="Times New Roman" w:hint="eastAsia"/>
          <w:lang w:eastAsia="zh-TW"/>
        </w:rPr>
        <w:t>ational Yang-Ming University</w:t>
      </w:r>
    </w:p>
    <w:p w14:paraId="1FC68C84" w14:textId="0B3AE055" w:rsidR="00EF253B" w:rsidRPr="00686FAB" w:rsidRDefault="00EF253B" w:rsidP="005B7BAD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19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2012</w:t>
      </w:r>
      <w:r w:rsidR="005B7BAD" w:rsidRPr="00686FAB">
        <w:rPr>
          <w:rFonts w:ascii="Times New Roman" w:hAnsi="Times New Roman" w:hint="eastAsia"/>
          <w:lang w:eastAsia="zh-TW"/>
        </w:rPr>
        <w:t>/10</w:t>
      </w:r>
      <w:r w:rsidRPr="00686FAB">
        <w:rPr>
          <w:rFonts w:ascii="Times New Roman" w:hAnsi="Times New Roman" w:hint="eastAsia"/>
          <w:lang w:eastAsia="zh-TW"/>
        </w:rPr>
        <w:t>-present</w:t>
      </w:r>
      <w:r w:rsidR="005B7BAD" w:rsidRPr="00686FAB">
        <w:rPr>
          <w:rFonts w:ascii="Times New Roman" w:hAnsi="Times New Roman" w:hint="eastAsia"/>
          <w:lang w:eastAsia="zh-TW"/>
        </w:rPr>
        <w:t xml:space="preserve"> </w:t>
      </w:r>
      <w:r w:rsidR="006D1516" w:rsidRPr="00686FAB">
        <w:rPr>
          <w:rFonts w:ascii="Times New Roman" w:hAnsi="Times New Roman"/>
          <w:lang w:eastAsia="zh-TW"/>
        </w:rPr>
        <w:tab/>
        <w:t xml:space="preserve"> Adjunct</w:t>
      </w:r>
      <w:r w:rsidRPr="00686FAB">
        <w:rPr>
          <w:rFonts w:ascii="Times New Roman" w:hAnsi="Times New Roman" w:hint="eastAsia"/>
          <w:lang w:eastAsia="zh-TW"/>
        </w:rPr>
        <w:t xml:space="preserve"> Professor, </w:t>
      </w:r>
      <w:r w:rsidRPr="00686FAB">
        <w:rPr>
          <w:rFonts w:ascii="Times New Roman" w:hAnsi="Times New Roman"/>
          <w:lang w:eastAsia="zh-TW"/>
        </w:rPr>
        <w:t>The Institute for Cancer Biology and Drug Discovery</w:t>
      </w:r>
      <w:r w:rsidRPr="00686FAB">
        <w:rPr>
          <w:rFonts w:ascii="Times New Roman" w:hAnsi="Times New Roman" w:hint="eastAsia"/>
          <w:lang w:eastAsia="zh-TW"/>
        </w:rPr>
        <w:t xml:space="preserve">, </w:t>
      </w:r>
    </w:p>
    <w:p w14:paraId="1F096811" w14:textId="77777777" w:rsidR="00EF253B" w:rsidRPr="00686FAB" w:rsidRDefault="00EF253B" w:rsidP="000D60AE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="00141B53" w:rsidRPr="00686FAB">
        <w:rPr>
          <w:rFonts w:ascii="Times New Roman" w:hAnsi="Times New Roman" w:hint="eastAsia"/>
          <w:lang w:eastAsia="zh-TW"/>
        </w:rPr>
        <w:tab/>
      </w:r>
      <w:r w:rsidR="005B7BAD" w:rsidRPr="00686FAB">
        <w:rPr>
          <w:rFonts w:ascii="Times New Roman" w:hAnsi="Times New Roman" w:hint="eastAsia"/>
          <w:lang w:eastAsia="zh-TW"/>
        </w:rPr>
        <w:t xml:space="preserve">     </w:t>
      </w:r>
      <w:r w:rsidR="00033D16" w:rsidRPr="00686FAB">
        <w:rPr>
          <w:rFonts w:ascii="Times New Roman" w:hAnsi="Times New Roman"/>
          <w:lang w:eastAsia="zh-TW"/>
        </w:rPr>
        <w:t xml:space="preserve"> </w:t>
      </w:r>
      <w:proofErr w:type="gramStart"/>
      <w:r w:rsidRPr="00686FAB">
        <w:rPr>
          <w:rFonts w:ascii="Times New Roman" w:hAnsi="Times New Roman"/>
          <w:lang w:eastAsia="zh-TW"/>
        </w:rPr>
        <w:t>College of Medical Science and Technology,</w:t>
      </w:r>
      <w:r w:rsidRPr="00686FAB">
        <w:t xml:space="preserve"> </w:t>
      </w:r>
      <w:r w:rsidRPr="00686FAB">
        <w:rPr>
          <w:rFonts w:ascii="Times New Roman" w:hAnsi="Times New Roman"/>
          <w:lang w:eastAsia="zh-TW"/>
        </w:rPr>
        <w:t>Taipei Medical University</w:t>
      </w:r>
      <w:r w:rsidRPr="00686FAB">
        <w:rPr>
          <w:rFonts w:ascii="Times New Roman" w:hAnsi="Times New Roman" w:hint="eastAsia"/>
          <w:lang w:eastAsia="zh-TW"/>
        </w:rPr>
        <w:t>.</w:t>
      </w:r>
      <w:proofErr w:type="gramEnd"/>
    </w:p>
    <w:p w14:paraId="46EA0BEC" w14:textId="77777777" w:rsidR="00834F57" w:rsidRPr="00686FAB" w:rsidRDefault="00A53DEB" w:rsidP="005B7BAD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2010</w:t>
      </w:r>
      <w:r w:rsidR="005B7BAD" w:rsidRPr="00686FAB">
        <w:rPr>
          <w:rFonts w:ascii="Times New Roman" w:hAnsi="Times New Roman" w:hint="eastAsia"/>
          <w:lang w:eastAsia="zh-TW"/>
        </w:rPr>
        <w:t>/08</w:t>
      </w:r>
      <w:r w:rsidRPr="00686FAB">
        <w:rPr>
          <w:rFonts w:ascii="Times New Roman" w:hAnsi="Times New Roman" w:hint="eastAsia"/>
          <w:lang w:eastAsia="zh-TW"/>
        </w:rPr>
        <w:t>-</w:t>
      </w:r>
      <w:r w:rsidR="0064404E" w:rsidRPr="00686FAB">
        <w:rPr>
          <w:rFonts w:ascii="Times New Roman" w:hAnsi="Times New Roman" w:hint="eastAsia"/>
          <w:lang w:eastAsia="zh-TW"/>
        </w:rPr>
        <w:t>2013</w:t>
      </w:r>
      <w:r w:rsidR="005B7BAD" w:rsidRPr="00686FAB">
        <w:rPr>
          <w:rFonts w:ascii="Times New Roman" w:hAnsi="Times New Roman" w:hint="eastAsia"/>
          <w:lang w:eastAsia="zh-TW"/>
        </w:rPr>
        <w:t>/07</w:t>
      </w:r>
      <w:r w:rsidRPr="00686FAB">
        <w:rPr>
          <w:rFonts w:ascii="Times New Roman" w:hAnsi="Times New Roman"/>
        </w:rPr>
        <w:t xml:space="preserve"> </w:t>
      </w:r>
      <w:r w:rsidR="005B7BAD" w:rsidRPr="00686FAB">
        <w:rPr>
          <w:rFonts w:ascii="Times New Roman" w:hAnsi="Times New Roman" w:hint="eastAsia"/>
          <w:lang w:eastAsia="zh-TW"/>
        </w:rPr>
        <w:t xml:space="preserve">  </w:t>
      </w:r>
      <w:r w:rsidR="00EF253B" w:rsidRPr="00686FAB">
        <w:rPr>
          <w:rFonts w:ascii="Times New Roman" w:hAnsi="Times New Roman" w:hint="eastAsia"/>
          <w:lang w:eastAsia="zh-TW"/>
        </w:rPr>
        <w:t>Director</w:t>
      </w:r>
      <w:r w:rsidRPr="00686FAB">
        <w:rPr>
          <w:rFonts w:ascii="Times New Roman" w:hAnsi="Times New Roman" w:hint="eastAsia"/>
          <w:lang w:eastAsia="zh-TW"/>
        </w:rPr>
        <w:t xml:space="preserve">, </w:t>
      </w:r>
      <w:r w:rsidR="002215F7" w:rsidRPr="00686FAB">
        <w:rPr>
          <w:rFonts w:ascii="Times New Roman" w:hAnsi="Times New Roman" w:hint="eastAsia"/>
          <w:lang w:eastAsia="zh-TW"/>
        </w:rPr>
        <w:t>I</w:t>
      </w:r>
      <w:r w:rsidRPr="00686FAB">
        <w:rPr>
          <w:rFonts w:ascii="Times New Roman" w:hAnsi="Times New Roman" w:hint="eastAsia"/>
          <w:lang w:eastAsia="zh-TW"/>
        </w:rPr>
        <w:t>nstitute of Clinical Medicine, N</w:t>
      </w:r>
      <w:r w:rsidR="00A875E1" w:rsidRPr="00686FAB">
        <w:rPr>
          <w:rFonts w:ascii="Times New Roman" w:hAnsi="Times New Roman" w:hint="eastAsia"/>
          <w:lang w:eastAsia="zh-TW"/>
        </w:rPr>
        <w:t>Y</w:t>
      </w:r>
      <w:r w:rsidRPr="00686FAB">
        <w:rPr>
          <w:rFonts w:ascii="Times New Roman" w:hAnsi="Times New Roman" w:hint="eastAsia"/>
          <w:lang w:eastAsia="zh-TW"/>
        </w:rPr>
        <w:t>MU</w:t>
      </w:r>
    </w:p>
    <w:p w14:paraId="1BD83BF9" w14:textId="77777777" w:rsidR="005B7BAD" w:rsidRPr="00686FAB" w:rsidRDefault="005B7BAD" w:rsidP="005B7BAD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2010/08-2013/07</w:t>
      </w:r>
      <w:r w:rsidRPr="00686FAB">
        <w:rPr>
          <w:rFonts w:ascii="Times New Roman" w:hAnsi="Times New Roman"/>
        </w:rPr>
        <w:t xml:space="preserve"> </w:t>
      </w:r>
      <w:r w:rsidRPr="00686FAB">
        <w:rPr>
          <w:rFonts w:ascii="Times New Roman" w:hAnsi="Times New Roman" w:hint="eastAsia"/>
          <w:lang w:eastAsia="zh-TW"/>
        </w:rPr>
        <w:t xml:space="preserve">  Director, Infection and Immunity Research Center, NYMU</w:t>
      </w:r>
    </w:p>
    <w:p w14:paraId="51816DC3" w14:textId="77777777" w:rsidR="0044498B" w:rsidRPr="00686FAB" w:rsidRDefault="0044498B" w:rsidP="0044498B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>200</w:t>
      </w:r>
      <w:r w:rsidRPr="00686FAB">
        <w:rPr>
          <w:rFonts w:ascii="Times New Roman" w:hAnsi="Times New Roman"/>
          <w:lang w:eastAsia="zh-TW"/>
        </w:rPr>
        <w:t>6</w:t>
      </w:r>
      <w:r w:rsidRPr="00686FAB">
        <w:rPr>
          <w:rFonts w:ascii="Times New Roman" w:hAnsi="Times New Roman" w:hint="eastAsia"/>
          <w:lang w:eastAsia="zh-TW"/>
        </w:rPr>
        <w:t>/01</w:t>
      </w:r>
      <w:r w:rsidRPr="00686FAB">
        <w:rPr>
          <w:rFonts w:ascii="Times New Roman" w:hAnsi="Times New Roman"/>
        </w:rPr>
        <w:t>-</w:t>
      </w:r>
      <w:r w:rsidRPr="00686FAB">
        <w:rPr>
          <w:rFonts w:ascii="Times New Roman" w:hAnsi="Times New Roman" w:hint="eastAsia"/>
          <w:lang w:eastAsia="zh-TW"/>
        </w:rPr>
        <w:t>2013/12</w:t>
      </w:r>
      <w:r w:rsidRPr="00686FAB">
        <w:rPr>
          <w:rFonts w:ascii="Times New Roman" w:hAnsi="Times New Roman"/>
          <w:lang w:eastAsia="zh-TW"/>
        </w:rPr>
        <w:t xml:space="preserve"> </w:t>
      </w:r>
      <w:r w:rsidRPr="00686FAB">
        <w:rPr>
          <w:rFonts w:ascii="Times New Roman" w:hAnsi="Times New Roman" w:hint="eastAsia"/>
          <w:lang w:eastAsia="zh-TW"/>
        </w:rPr>
        <w:t xml:space="preserve">  </w:t>
      </w:r>
      <w:r w:rsidRPr="00686FAB">
        <w:rPr>
          <w:rFonts w:ascii="Times New Roman" w:hAnsi="Times New Roman"/>
          <w:lang w:eastAsia="zh-TW"/>
        </w:rPr>
        <w:t xml:space="preserve">Distinguished </w:t>
      </w:r>
      <w:r w:rsidRPr="00686FAB">
        <w:rPr>
          <w:rFonts w:ascii="Times New Roman" w:hAnsi="Times New Roman"/>
        </w:rPr>
        <w:t>Professor</w:t>
      </w:r>
      <w:r w:rsidRPr="00686FAB">
        <w:rPr>
          <w:rFonts w:ascii="Times New Roman" w:hAnsi="Times New Roman"/>
          <w:lang w:eastAsia="zh-TW"/>
        </w:rPr>
        <w:t>, NYMU</w:t>
      </w:r>
    </w:p>
    <w:p w14:paraId="6D5CB56B" w14:textId="77777777" w:rsidR="00F11E5F" w:rsidRPr="00686FAB" w:rsidRDefault="002215F7" w:rsidP="00F140AF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</w:rPr>
      </w:pPr>
      <w:r w:rsidRPr="00686FAB">
        <w:rPr>
          <w:rFonts w:ascii="Times New Roman" w:hAnsi="Times New Roman" w:hint="eastAsia"/>
          <w:lang w:eastAsia="zh-TW"/>
        </w:rPr>
        <w:t>2005</w:t>
      </w:r>
      <w:r w:rsidR="00F140AF" w:rsidRPr="00686FAB">
        <w:rPr>
          <w:rFonts w:ascii="Times New Roman" w:hAnsi="Times New Roman" w:hint="eastAsia"/>
          <w:lang w:eastAsia="zh-TW"/>
        </w:rPr>
        <w:t>/01-2014/07</w:t>
      </w:r>
      <w:r w:rsidR="00F140AF" w:rsidRPr="00686FAB">
        <w:rPr>
          <w:rFonts w:ascii="Times New Roman" w:hAnsi="Times New Roman" w:hint="eastAsia"/>
          <w:bCs/>
          <w:lang w:eastAsia="zh-TW"/>
        </w:rPr>
        <w:t xml:space="preserve">   </w:t>
      </w:r>
      <w:r w:rsidR="00880EBF" w:rsidRPr="00686FAB">
        <w:rPr>
          <w:rFonts w:ascii="Times New Roman" w:hAnsi="Times New Roman" w:hint="eastAsia"/>
          <w:lang w:eastAsia="zh-TW"/>
        </w:rPr>
        <w:t xml:space="preserve">Adjunct </w:t>
      </w:r>
      <w:r w:rsidR="00F11E5F" w:rsidRPr="00686FAB">
        <w:rPr>
          <w:rFonts w:ascii="Times New Roman" w:hAnsi="Times New Roman" w:hint="eastAsia"/>
          <w:bCs/>
        </w:rPr>
        <w:t>Senior Investigator</w:t>
      </w:r>
      <w:r w:rsidRPr="00686FAB">
        <w:rPr>
          <w:rFonts w:ascii="Times New Roman" w:hAnsi="Times New Roman" w:hint="eastAsia"/>
          <w:bCs/>
          <w:lang w:eastAsia="zh-TW"/>
        </w:rPr>
        <w:t xml:space="preserve">, </w:t>
      </w:r>
      <w:r w:rsidR="00F11E5F" w:rsidRPr="00686FAB">
        <w:rPr>
          <w:rFonts w:ascii="Times New Roman" w:hAnsi="Times New Roman" w:hint="eastAsia"/>
          <w:bCs/>
        </w:rPr>
        <w:t>National Health Research Center</w:t>
      </w:r>
      <w:r w:rsidR="00F11E5F" w:rsidRPr="00686FAB">
        <w:rPr>
          <w:rFonts w:ascii="Times New Roman" w:hAnsi="Times New Roman" w:hint="eastAsia"/>
          <w:bCs/>
          <w:lang w:eastAsia="zh-TW"/>
        </w:rPr>
        <w:t>,</w:t>
      </w:r>
      <w:r w:rsidR="00F11E5F" w:rsidRPr="00686FAB">
        <w:rPr>
          <w:rFonts w:ascii="Times New Roman" w:hAnsi="Times New Roman" w:hint="eastAsia"/>
          <w:bCs/>
        </w:rPr>
        <w:t xml:space="preserve"> Taiwan</w:t>
      </w:r>
    </w:p>
    <w:p w14:paraId="18A8B313" w14:textId="77777777" w:rsidR="00F140AF" w:rsidRPr="00686FAB" w:rsidRDefault="00F140AF" w:rsidP="00F140AF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/>
          <w:bCs/>
          <w:lang w:eastAsia="zh-TW"/>
        </w:rPr>
        <w:t>2005</w:t>
      </w:r>
      <w:r w:rsidR="00033D16" w:rsidRPr="00686FAB">
        <w:rPr>
          <w:rFonts w:ascii="Times New Roman" w:hAnsi="Times New Roman"/>
          <w:bCs/>
          <w:lang w:eastAsia="zh-TW"/>
        </w:rPr>
        <w:t>/08</w:t>
      </w:r>
      <w:r w:rsidRPr="00686FAB">
        <w:rPr>
          <w:rFonts w:ascii="Times New Roman" w:hAnsi="Times New Roman"/>
          <w:bCs/>
          <w:lang w:eastAsia="zh-TW"/>
        </w:rPr>
        <w:t>-2007</w:t>
      </w:r>
      <w:r w:rsidR="00033D16" w:rsidRPr="00686FAB">
        <w:rPr>
          <w:rFonts w:ascii="Times New Roman" w:hAnsi="Times New Roman"/>
          <w:bCs/>
          <w:lang w:eastAsia="zh-TW"/>
        </w:rPr>
        <w:t xml:space="preserve">/07   </w:t>
      </w:r>
      <w:r w:rsidRPr="00686FAB">
        <w:rPr>
          <w:rFonts w:ascii="Times New Roman" w:hAnsi="Times New Roman"/>
          <w:bCs/>
        </w:rPr>
        <w:t>Director,</w:t>
      </w:r>
      <w:r w:rsidRPr="00686FAB">
        <w:rPr>
          <w:rFonts w:ascii="Times New Roman" w:hAnsi="Times New Roman"/>
          <w:bCs/>
          <w:lang w:eastAsia="zh-TW"/>
        </w:rPr>
        <w:t xml:space="preserve"> </w:t>
      </w:r>
      <w:r w:rsidRPr="00686FAB">
        <w:rPr>
          <w:rFonts w:ascii="Times New Roman" w:hAnsi="Times New Roman"/>
          <w:bCs/>
        </w:rPr>
        <w:t>Department of Microbiology and Immunology</w:t>
      </w:r>
      <w:r w:rsidRPr="00686FAB">
        <w:rPr>
          <w:rFonts w:ascii="Times New Roman" w:hAnsi="Times New Roman"/>
          <w:bCs/>
          <w:lang w:eastAsia="zh-TW"/>
        </w:rPr>
        <w:t>, NYMU</w:t>
      </w:r>
    </w:p>
    <w:p w14:paraId="1AEA9448" w14:textId="77777777" w:rsidR="002215F7" w:rsidRPr="00686FAB" w:rsidRDefault="002215F7" w:rsidP="00033D16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2004</w:t>
      </w:r>
      <w:r w:rsidR="00033D16" w:rsidRPr="00686FAB">
        <w:rPr>
          <w:rFonts w:ascii="Times New Roman" w:hAnsi="Times New Roman"/>
          <w:bCs/>
          <w:lang w:eastAsia="zh-TW"/>
        </w:rPr>
        <w:t>/12</w:t>
      </w:r>
      <w:r w:rsidRPr="00686FAB">
        <w:rPr>
          <w:rFonts w:ascii="Times New Roman" w:hAnsi="Times New Roman" w:hint="eastAsia"/>
          <w:bCs/>
          <w:lang w:eastAsia="zh-TW"/>
        </w:rPr>
        <w:t>-2005</w:t>
      </w:r>
      <w:r w:rsidR="00033D16" w:rsidRPr="00686FAB">
        <w:rPr>
          <w:rFonts w:ascii="Times New Roman" w:hAnsi="Times New Roman"/>
          <w:bCs/>
          <w:lang w:eastAsia="zh-TW"/>
        </w:rPr>
        <w:t xml:space="preserve">/07   </w:t>
      </w:r>
      <w:r w:rsidR="006F5CED" w:rsidRPr="00686FAB">
        <w:rPr>
          <w:rFonts w:ascii="Times New Roman" w:eastAsia="DFKai-SB" w:hAnsi="Times New Roman"/>
          <w:color w:val="000000"/>
          <w:lang w:eastAsia="zh-TW"/>
        </w:rPr>
        <w:t>Director</w:t>
      </w:r>
      <w:r w:rsidRPr="00686FAB">
        <w:rPr>
          <w:rFonts w:ascii="Times New Roman" w:eastAsia="DFKai-SB" w:hAnsi="Times New Roman"/>
          <w:color w:val="000000"/>
          <w:lang w:eastAsia="zh-TW"/>
        </w:rPr>
        <w:t xml:space="preserve">, </w:t>
      </w:r>
      <w:r w:rsidR="00BD643D" w:rsidRPr="00686FAB">
        <w:rPr>
          <w:rFonts w:ascii="Times New Roman" w:eastAsia="DFKai-SB" w:hAnsi="Times New Roman" w:hint="eastAsia"/>
          <w:color w:val="000000"/>
          <w:lang w:eastAsia="zh-TW"/>
        </w:rPr>
        <w:t>Department of Research and Education, Taipei City Hospitals</w:t>
      </w:r>
    </w:p>
    <w:p w14:paraId="3447405C" w14:textId="4FE66A48" w:rsidR="00033D16" w:rsidRPr="00686FAB" w:rsidRDefault="002215F7" w:rsidP="00033D16">
      <w:pPr>
        <w:widowControl w:val="0"/>
        <w:tabs>
          <w:tab w:val="left" w:pos="720"/>
          <w:tab w:val="left" w:pos="1440"/>
          <w:tab w:val="left" w:pos="1701"/>
          <w:tab w:val="left" w:pos="1843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200</w:t>
      </w:r>
      <w:r w:rsidR="00BD643D" w:rsidRPr="00686FAB">
        <w:rPr>
          <w:rFonts w:ascii="Times New Roman" w:hAnsi="Times New Roman" w:hint="eastAsia"/>
          <w:lang w:eastAsia="zh-TW"/>
        </w:rPr>
        <w:t>7</w:t>
      </w:r>
      <w:r w:rsidR="00033D16" w:rsidRPr="00686FAB">
        <w:rPr>
          <w:rFonts w:ascii="Times New Roman" w:hAnsi="Times New Roman"/>
          <w:lang w:eastAsia="zh-TW"/>
        </w:rPr>
        <w:t>/08</w:t>
      </w:r>
      <w:r w:rsidR="00BD643D" w:rsidRPr="00686FAB">
        <w:rPr>
          <w:rFonts w:ascii="Times New Roman" w:hAnsi="Times New Roman" w:hint="eastAsia"/>
          <w:lang w:eastAsia="zh-TW"/>
        </w:rPr>
        <w:t>-2008</w:t>
      </w:r>
      <w:r w:rsidR="00033D16" w:rsidRPr="00686FAB">
        <w:rPr>
          <w:rFonts w:ascii="Times New Roman" w:hAnsi="Times New Roman"/>
          <w:lang w:eastAsia="zh-TW"/>
        </w:rPr>
        <w:t>/12</w:t>
      </w:r>
      <w:r w:rsidR="006D1516" w:rsidRPr="00686FAB">
        <w:rPr>
          <w:rFonts w:ascii="Times New Roman" w:hAnsi="Times New Roman"/>
          <w:lang w:eastAsia="zh-TW"/>
        </w:rPr>
        <w:tab/>
        <w:t xml:space="preserve"> Visiting</w:t>
      </w:r>
      <w:r w:rsidRPr="00686FAB">
        <w:rPr>
          <w:rFonts w:ascii="Times New Roman" w:hAnsi="Times New Roman" w:hint="eastAsia"/>
          <w:lang w:eastAsia="zh-TW"/>
        </w:rPr>
        <w:t xml:space="preserve"> </w:t>
      </w:r>
      <w:r w:rsidR="00A875E1" w:rsidRPr="00686FAB">
        <w:rPr>
          <w:rFonts w:ascii="Times New Roman" w:hAnsi="Times New Roman" w:hint="eastAsia"/>
          <w:lang w:eastAsia="zh-TW"/>
        </w:rPr>
        <w:t>S</w:t>
      </w:r>
      <w:r w:rsidRPr="00686FAB">
        <w:rPr>
          <w:rFonts w:ascii="Times New Roman" w:hAnsi="Times New Roman" w:hint="eastAsia"/>
          <w:lang w:eastAsia="zh-TW"/>
        </w:rPr>
        <w:t>cholar, T</w:t>
      </w:r>
      <w:r w:rsidRPr="00686FAB">
        <w:rPr>
          <w:rFonts w:ascii="Times New Roman" w:hAnsi="Times New Roman"/>
          <w:bCs/>
        </w:rPr>
        <w:t xml:space="preserve">he Scripps Research Center </w:t>
      </w:r>
      <w:r w:rsidRPr="00686FAB">
        <w:rPr>
          <w:rFonts w:ascii="Times New Roman" w:hAnsi="Times New Roman" w:hint="eastAsia"/>
          <w:bCs/>
          <w:lang w:eastAsia="zh-TW"/>
        </w:rPr>
        <w:t>(</w:t>
      </w:r>
      <w:r w:rsidRPr="00686FAB">
        <w:rPr>
          <w:rFonts w:ascii="Times New Roman" w:hAnsi="Times New Roman"/>
          <w:bCs/>
        </w:rPr>
        <w:t>hosted by Prof</w:t>
      </w:r>
      <w:r w:rsidR="000D60AE" w:rsidRPr="00686FAB">
        <w:rPr>
          <w:rFonts w:ascii="Times New Roman" w:hAnsi="Times New Roman" w:hint="eastAsia"/>
          <w:bCs/>
          <w:lang w:eastAsia="zh-TW"/>
        </w:rPr>
        <w:t>.</w:t>
      </w:r>
      <w:r w:rsidRPr="00686FAB">
        <w:rPr>
          <w:rFonts w:ascii="Times New Roman" w:hAnsi="Times New Roman"/>
          <w:bCs/>
        </w:rPr>
        <w:t xml:space="preserve"> </w:t>
      </w:r>
      <w:r w:rsidRPr="00686FAB">
        <w:rPr>
          <w:rFonts w:ascii="Times New Roman" w:hAnsi="Times New Roman" w:hint="eastAsia"/>
          <w:bCs/>
          <w:lang w:eastAsia="zh-TW"/>
        </w:rPr>
        <w:t xml:space="preserve">Chi-Huey </w:t>
      </w:r>
    </w:p>
    <w:p w14:paraId="2C7CD7B9" w14:textId="77777777" w:rsidR="00F11E5F" w:rsidRPr="00686FAB" w:rsidRDefault="002215F7" w:rsidP="00033D16">
      <w:pPr>
        <w:widowControl w:val="0"/>
        <w:tabs>
          <w:tab w:val="left" w:pos="720"/>
          <w:tab w:val="left" w:pos="1440"/>
          <w:tab w:val="left" w:pos="1701"/>
          <w:tab w:val="left" w:pos="1843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 w:firstLineChars="750" w:firstLine="1800"/>
        <w:jc w:val="both"/>
        <w:rPr>
          <w:rFonts w:ascii="Times New Roman" w:hAnsi="Times New Roman"/>
          <w:u w:val="single"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Wong)</w:t>
      </w:r>
    </w:p>
    <w:p w14:paraId="4C6CA6ED" w14:textId="77777777" w:rsidR="002215F7" w:rsidRPr="00686FAB" w:rsidRDefault="002215F7" w:rsidP="00033D16">
      <w:pPr>
        <w:widowControl w:val="0"/>
        <w:tabs>
          <w:tab w:val="left" w:pos="284"/>
          <w:tab w:val="left" w:pos="720"/>
          <w:tab w:val="left" w:pos="1440"/>
          <w:tab w:val="left" w:pos="2085"/>
          <w:tab w:val="left" w:pos="217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2006</w:t>
      </w:r>
      <w:r w:rsidRPr="00686FAB">
        <w:rPr>
          <w:rFonts w:ascii="Times New Roman" w:hAnsi="Times New Roman" w:hint="eastAsia"/>
          <w:lang w:eastAsia="zh-TW"/>
        </w:rPr>
        <w:tab/>
      </w:r>
      <w:r w:rsidR="000D60AE"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 xml:space="preserve">Visiting </w:t>
      </w:r>
      <w:r w:rsidR="00A875E1" w:rsidRPr="00686FAB">
        <w:rPr>
          <w:rFonts w:ascii="Times New Roman" w:hAnsi="Times New Roman" w:hint="eastAsia"/>
          <w:lang w:eastAsia="zh-TW"/>
        </w:rPr>
        <w:t>S</w:t>
      </w:r>
      <w:r w:rsidRPr="00686FAB">
        <w:rPr>
          <w:rFonts w:ascii="Times New Roman" w:hAnsi="Times New Roman" w:hint="eastAsia"/>
          <w:lang w:eastAsia="zh-TW"/>
        </w:rPr>
        <w:t>cholar, T</w:t>
      </w:r>
      <w:r w:rsidRPr="00686FAB">
        <w:rPr>
          <w:rFonts w:ascii="Times New Roman" w:hAnsi="Times New Roman"/>
          <w:bCs/>
        </w:rPr>
        <w:t xml:space="preserve">he Scripps Research Center </w:t>
      </w:r>
      <w:r w:rsidRPr="00686FAB">
        <w:rPr>
          <w:rFonts w:ascii="Times New Roman" w:hAnsi="Times New Roman" w:hint="eastAsia"/>
          <w:bCs/>
          <w:lang w:eastAsia="zh-TW"/>
        </w:rPr>
        <w:t>(</w:t>
      </w:r>
      <w:r w:rsidRPr="00686FAB">
        <w:rPr>
          <w:rFonts w:ascii="Times New Roman" w:hAnsi="Times New Roman"/>
          <w:bCs/>
        </w:rPr>
        <w:t>hosted by Prof</w:t>
      </w:r>
      <w:r w:rsidR="000D60AE" w:rsidRPr="00686FAB">
        <w:rPr>
          <w:rFonts w:ascii="Times New Roman" w:hAnsi="Times New Roman" w:hint="eastAsia"/>
          <w:bCs/>
          <w:lang w:eastAsia="zh-TW"/>
        </w:rPr>
        <w:t>.</w:t>
      </w:r>
      <w:r w:rsidRPr="00686FAB">
        <w:rPr>
          <w:rFonts w:ascii="Times New Roman" w:hAnsi="Times New Roman"/>
          <w:bCs/>
        </w:rPr>
        <w:t xml:space="preserve"> James Paulson</w:t>
      </w:r>
      <w:r w:rsidRPr="00686FAB">
        <w:rPr>
          <w:rFonts w:ascii="Times New Roman" w:hAnsi="Times New Roman" w:hint="eastAsia"/>
          <w:bCs/>
          <w:lang w:eastAsia="zh-TW"/>
        </w:rPr>
        <w:t>)</w:t>
      </w:r>
    </w:p>
    <w:p w14:paraId="7F4CC050" w14:textId="77777777" w:rsidR="00F140AF" w:rsidRPr="00686FAB" w:rsidRDefault="00F140AF" w:rsidP="00033D16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/>
          <w:bCs/>
          <w:lang w:eastAsia="zh-TW"/>
        </w:rPr>
        <w:t>200</w:t>
      </w:r>
      <w:r w:rsidRPr="00686FAB">
        <w:rPr>
          <w:rFonts w:ascii="Times New Roman" w:hAnsi="Times New Roman" w:hint="eastAsia"/>
          <w:bCs/>
          <w:lang w:eastAsia="zh-TW"/>
        </w:rPr>
        <w:t>0</w:t>
      </w:r>
      <w:r w:rsidR="00033D16" w:rsidRPr="00686FAB">
        <w:rPr>
          <w:rFonts w:ascii="Times New Roman" w:hAnsi="Times New Roman"/>
          <w:bCs/>
          <w:lang w:eastAsia="zh-TW"/>
        </w:rPr>
        <w:t>/08</w:t>
      </w:r>
      <w:r w:rsidRPr="00686FAB">
        <w:rPr>
          <w:rFonts w:ascii="Times New Roman" w:hAnsi="Times New Roman"/>
          <w:bCs/>
          <w:lang w:eastAsia="zh-TW"/>
        </w:rPr>
        <w:t>-20</w:t>
      </w:r>
      <w:r w:rsidRPr="00686FAB">
        <w:rPr>
          <w:rFonts w:ascii="Times New Roman" w:hAnsi="Times New Roman" w:hint="eastAsia"/>
          <w:bCs/>
          <w:lang w:eastAsia="zh-TW"/>
        </w:rPr>
        <w:t>13</w:t>
      </w:r>
      <w:r w:rsidR="00033D16" w:rsidRPr="00686FAB">
        <w:rPr>
          <w:rFonts w:ascii="Times New Roman" w:hAnsi="Times New Roman"/>
          <w:bCs/>
          <w:lang w:eastAsia="zh-TW"/>
        </w:rPr>
        <w:t xml:space="preserve">/07   </w:t>
      </w:r>
      <w:r w:rsidRPr="00686FAB">
        <w:rPr>
          <w:rFonts w:ascii="Times New Roman" w:eastAsia="DFKai-SB" w:hAnsi="Times New Roman"/>
          <w:color w:val="000000"/>
          <w:lang w:eastAsia="zh-TW"/>
        </w:rPr>
        <w:t>Director,</w:t>
      </w:r>
      <w:r w:rsidRPr="00686FAB">
        <w:rPr>
          <w:rFonts w:ascii="Times New Roman" w:hAnsi="Times New Roman" w:hint="eastAsia"/>
          <w:color w:val="000000"/>
          <w:lang w:eastAsia="zh-TW"/>
        </w:rPr>
        <w:t xml:space="preserve"> </w:t>
      </w:r>
      <w:r w:rsidRPr="00686FAB">
        <w:rPr>
          <w:rFonts w:ascii="Times New Roman" w:hAnsi="Times New Roman"/>
          <w:lang w:eastAsia="zh-TW"/>
        </w:rPr>
        <w:t>Immunology Research Center</w:t>
      </w:r>
      <w:r w:rsidRPr="00686FAB">
        <w:rPr>
          <w:rFonts w:ascii="Times New Roman" w:hAnsi="Times New Roman" w:hint="eastAsia"/>
          <w:lang w:eastAsia="zh-TW"/>
        </w:rPr>
        <w:t xml:space="preserve">, </w:t>
      </w:r>
      <w:r w:rsidRPr="00686FAB">
        <w:rPr>
          <w:rFonts w:ascii="Times New Roman" w:hAnsi="Times New Roman"/>
          <w:lang w:eastAsia="zh-TW"/>
        </w:rPr>
        <w:t>NYMU</w:t>
      </w:r>
    </w:p>
    <w:p w14:paraId="3E7AC4AF" w14:textId="77777777" w:rsidR="00F140AF" w:rsidRPr="00686FAB" w:rsidRDefault="00F140AF" w:rsidP="00033D16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>200</w:t>
      </w:r>
      <w:r w:rsidRPr="00686FAB">
        <w:rPr>
          <w:rFonts w:ascii="Times New Roman" w:hAnsi="Times New Roman"/>
          <w:lang w:eastAsia="zh-TW"/>
        </w:rPr>
        <w:t>0</w:t>
      </w:r>
      <w:r w:rsidRPr="00686FAB">
        <w:rPr>
          <w:rFonts w:ascii="Times New Roman" w:hAnsi="Times New Roman" w:hint="eastAsia"/>
          <w:lang w:eastAsia="zh-TW"/>
        </w:rPr>
        <w:t>/08</w:t>
      </w:r>
      <w:r w:rsidRPr="00686FAB">
        <w:rPr>
          <w:rFonts w:ascii="Times New Roman" w:hAnsi="Times New Roman"/>
        </w:rPr>
        <w:t>-</w:t>
      </w:r>
      <w:r w:rsidRPr="00686FAB">
        <w:rPr>
          <w:rFonts w:ascii="Times New Roman" w:hAnsi="Times New Roman"/>
          <w:lang w:eastAsia="zh-TW"/>
        </w:rPr>
        <w:t>2010</w:t>
      </w:r>
      <w:r w:rsidRPr="00686FAB">
        <w:rPr>
          <w:rFonts w:ascii="Times New Roman" w:hAnsi="Times New Roman" w:hint="eastAsia"/>
          <w:lang w:eastAsia="zh-TW"/>
        </w:rPr>
        <w:t>/07</w:t>
      </w:r>
      <w:r w:rsidR="00033D16" w:rsidRPr="00686FAB">
        <w:rPr>
          <w:rFonts w:ascii="Times New Roman" w:hAnsi="Times New Roman"/>
          <w:lang w:eastAsia="zh-TW"/>
        </w:rPr>
        <w:t xml:space="preserve">   </w:t>
      </w:r>
      <w:r w:rsidRPr="00686FAB">
        <w:rPr>
          <w:rFonts w:ascii="Times New Roman" w:hAnsi="Times New Roman"/>
        </w:rPr>
        <w:t>Professor</w:t>
      </w:r>
      <w:r w:rsidRPr="00686FAB">
        <w:rPr>
          <w:rFonts w:ascii="Times New Roman" w:hAnsi="Times New Roman"/>
          <w:lang w:eastAsia="zh-TW"/>
        </w:rPr>
        <w:t xml:space="preserve">, </w:t>
      </w:r>
      <w:r w:rsidRPr="00686FAB">
        <w:rPr>
          <w:rFonts w:ascii="Times New Roman" w:hAnsi="Times New Roman"/>
          <w:bCs/>
        </w:rPr>
        <w:t>Department of Microbiology and Immunology</w:t>
      </w:r>
      <w:r w:rsidRPr="00686FAB">
        <w:rPr>
          <w:rFonts w:ascii="Times New Roman" w:hAnsi="Times New Roman"/>
          <w:bCs/>
          <w:lang w:eastAsia="zh-TW"/>
        </w:rPr>
        <w:t>, NYMU</w:t>
      </w:r>
      <w:r w:rsidRPr="00686FAB">
        <w:rPr>
          <w:rFonts w:ascii="Times New Roman" w:hAnsi="Times New Roman" w:hint="eastAsia"/>
          <w:lang w:eastAsia="zh-TW"/>
        </w:rPr>
        <w:t xml:space="preserve"> </w:t>
      </w:r>
    </w:p>
    <w:p w14:paraId="06D83EBA" w14:textId="77777777" w:rsidR="00141B53" w:rsidRPr="00686FAB" w:rsidRDefault="00141B53" w:rsidP="00033D16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1998</w:t>
      </w:r>
      <w:r w:rsidR="00033D16" w:rsidRPr="00686FAB">
        <w:rPr>
          <w:rFonts w:ascii="Times New Roman" w:hAnsi="Times New Roman" w:hint="eastAsia"/>
          <w:lang w:eastAsia="zh-TW"/>
        </w:rPr>
        <w:t xml:space="preserve"> summer    </w:t>
      </w:r>
      <w:r w:rsidR="00033D16" w:rsidRPr="00686FAB">
        <w:rPr>
          <w:rFonts w:ascii="Times New Roman" w:hAnsi="Times New Roman"/>
          <w:lang w:eastAsia="zh-TW"/>
        </w:rPr>
        <w:t xml:space="preserve">     </w:t>
      </w:r>
      <w:r w:rsidRPr="00686FAB">
        <w:rPr>
          <w:rFonts w:ascii="Times New Roman" w:hAnsi="Times New Roman" w:hint="eastAsia"/>
          <w:lang w:eastAsia="zh-TW"/>
        </w:rPr>
        <w:t xml:space="preserve">Visiting Scholar, </w:t>
      </w:r>
      <w:r w:rsidRPr="00686FAB">
        <w:rPr>
          <w:rFonts w:ascii="Times New Roman" w:hAnsi="Times New Roman"/>
          <w:bCs/>
        </w:rPr>
        <w:t>Stanford University</w:t>
      </w:r>
      <w:r w:rsidRPr="00686FAB">
        <w:rPr>
          <w:rFonts w:ascii="Times New Roman" w:hAnsi="Times New Roman" w:hint="eastAsia"/>
          <w:bCs/>
          <w:lang w:eastAsia="zh-TW"/>
        </w:rPr>
        <w:t>, (</w:t>
      </w:r>
      <w:r w:rsidRPr="00686FAB">
        <w:rPr>
          <w:rFonts w:ascii="Times New Roman" w:hAnsi="Times New Roman"/>
          <w:bCs/>
        </w:rPr>
        <w:t>hosted by Professor Hugh McDevitt</w:t>
      </w:r>
      <w:r w:rsidRPr="00686FAB">
        <w:rPr>
          <w:rFonts w:ascii="Times New Roman" w:hAnsi="Times New Roman" w:hint="eastAsia"/>
          <w:bCs/>
          <w:lang w:eastAsia="zh-TW"/>
        </w:rPr>
        <w:t>)</w:t>
      </w:r>
    </w:p>
    <w:p w14:paraId="30EB0E2F" w14:textId="77777777" w:rsidR="00141B53" w:rsidRPr="00686FAB" w:rsidRDefault="00141B53" w:rsidP="00033D16">
      <w:pPr>
        <w:widowControl w:val="0"/>
        <w:tabs>
          <w:tab w:val="left" w:pos="284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1998 summer</w:t>
      </w:r>
      <w:r w:rsidRPr="00686FAB">
        <w:rPr>
          <w:rFonts w:ascii="Times New Roman" w:hAnsi="Times New Roman" w:hint="eastAsia"/>
          <w:lang w:eastAsia="zh-TW"/>
        </w:rPr>
        <w:tab/>
      </w:r>
      <w:r w:rsidR="00033D16" w:rsidRPr="00686FAB">
        <w:rPr>
          <w:rFonts w:ascii="Times New Roman" w:hAnsi="Times New Roman"/>
          <w:lang w:eastAsia="zh-TW"/>
        </w:rPr>
        <w:t xml:space="preserve">     </w:t>
      </w:r>
      <w:r w:rsidRPr="00686FAB">
        <w:rPr>
          <w:rFonts w:ascii="Times New Roman" w:hAnsi="Times New Roman" w:hint="eastAsia"/>
          <w:lang w:eastAsia="zh-TW"/>
        </w:rPr>
        <w:t xml:space="preserve">Visiting Scholar, </w:t>
      </w:r>
      <w:r w:rsidRPr="00686FAB">
        <w:rPr>
          <w:rFonts w:ascii="Times New Roman" w:hAnsi="Times New Roman" w:hint="eastAsia"/>
          <w:bCs/>
          <w:lang w:eastAsia="zh-TW"/>
        </w:rPr>
        <w:t>DNAX</w:t>
      </w:r>
      <w:r w:rsidRPr="00686FAB">
        <w:rPr>
          <w:rFonts w:ascii="Times New Roman" w:hAnsi="Times New Roman"/>
          <w:bCs/>
        </w:rPr>
        <w:t xml:space="preserve"> </w:t>
      </w:r>
      <w:r w:rsidRPr="00686FAB">
        <w:rPr>
          <w:rFonts w:ascii="Times New Roman" w:hAnsi="Times New Roman" w:hint="eastAsia"/>
          <w:bCs/>
          <w:lang w:eastAsia="zh-TW"/>
        </w:rPr>
        <w:t>(</w:t>
      </w:r>
      <w:r w:rsidRPr="00686FAB">
        <w:rPr>
          <w:rFonts w:ascii="Times New Roman" w:hAnsi="Times New Roman"/>
          <w:bCs/>
        </w:rPr>
        <w:t xml:space="preserve">hosted by </w:t>
      </w:r>
      <w:r w:rsidRPr="00686FAB">
        <w:rPr>
          <w:rFonts w:ascii="Times New Roman" w:hAnsi="Times New Roman" w:hint="eastAsia"/>
          <w:bCs/>
          <w:lang w:eastAsia="zh-TW"/>
        </w:rPr>
        <w:t>Dr. Yung-Jung Liu)</w:t>
      </w:r>
    </w:p>
    <w:p w14:paraId="448BE5C9" w14:textId="77777777" w:rsidR="00F140AF" w:rsidRPr="00686FAB" w:rsidRDefault="00F140AF" w:rsidP="00F140AF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31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  <w:bCs/>
          <w:lang w:eastAsia="zh-TW"/>
        </w:rPr>
        <w:t>199</w:t>
      </w:r>
      <w:r w:rsidRPr="00686FAB">
        <w:rPr>
          <w:rFonts w:ascii="Times New Roman" w:hAnsi="Times New Roman" w:hint="eastAsia"/>
          <w:bCs/>
          <w:lang w:eastAsia="zh-TW"/>
        </w:rPr>
        <w:t>4/08</w:t>
      </w:r>
      <w:r w:rsidRPr="00686FAB">
        <w:rPr>
          <w:rFonts w:ascii="Times New Roman" w:hAnsi="Times New Roman"/>
          <w:bCs/>
          <w:lang w:eastAsia="zh-TW"/>
        </w:rPr>
        <w:t>-2000</w:t>
      </w:r>
      <w:r w:rsidRPr="00686FAB">
        <w:rPr>
          <w:rFonts w:ascii="Times New Roman" w:hAnsi="Times New Roman" w:hint="eastAsia"/>
          <w:bCs/>
          <w:lang w:eastAsia="zh-TW"/>
        </w:rPr>
        <w:t xml:space="preserve">/07   </w:t>
      </w:r>
      <w:r w:rsidRPr="00686FAB">
        <w:rPr>
          <w:rFonts w:ascii="Times New Roman" w:hAnsi="Times New Roman"/>
          <w:bCs/>
          <w:lang w:eastAsia="zh-TW"/>
        </w:rPr>
        <w:t xml:space="preserve"> Associate Professor, </w:t>
      </w:r>
      <w:r w:rsidRPr="00686FAB">
        <w:rPr>
          <w:rFonts w:ascii="Times New Roman" w:hAnsi="Times New Roman"/>
          <w:bCs/>
        </w:rPr>
        <w:t>Department of Microbiology and Immunology</w:t>
      </w:r>
      <w:r w:rsidRPr="00686FAB">
        <w:rPr>
          <w:rFonts w:ascii="Times New Roman" w:hAnsi="Times New Roman"/>
          <w:bCs/>
          <w:lang w:eastAsia="zh-TW"/>
        </w:rPr>
        <w:t xml:space="preserve">, </w:t>
      </w:r>
      <w:r w:rsidRPr="00686FAB">
        <w:rPr>
          <w:rFonts w:ascii="Times New Roman" w:hAnsi="Times New Roman"/>
          <w:lang w:eastAsia="zh-TW"/>
        </w:rPr>
        <w:t>NYMU</w:t>
      </w:r>
    </w:p>
    <w:p w14:paraId="45FB1926" w14:textId="77777777" w:rsidR="00141B53" w:rsidRPr="00686FAB" w:rsidRDefault="006F5CED" w:rsidP="00033D16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27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1993</w:t>
      </w:r>
      <w:r w:rsidR="00033D16" w:rsidRPr="00686FAB">
        <w:rPr>
          <w:rFonts w:ascii="Times New Roman" w:hAnsi="Times New Roman"/>
          <w:bCs/>
          <w:lang w:eastAsia="zh-TW"/>
        </w:rPr>
        <w:t>/01</w:t>
      </w:r>
      <w:r w:rsidRPr="00686FAB">
        <w:rPr>
          <w:rFonts w:ascii="Times New Roman" w:hAnsi="Times New Roman" w:hint="eastAsia"/>
          <w:bCs/>
          <w:lang w:eastAsia="zh-TW"/>
        </w:rPr>
        <w:t>-1994</w:t>
      </w:r>
      <w:r w:rsidR="00033D16" w:rsidRPr="00686FAB">
        <w:rPr>
          <w:rFonts w:ascii="Times New Roman" w:hAnsi="Times New Roman"/>
          <w:bCs/>
          <w:lang w:eastAsia="zh-TW"/>
        </w:rPr>
        <w:t>/07</w:t>
      </w:r>
      <w:r w:rsidR="00033D16" w:rsidRPr="00686FAB">
        <w:rPr>
          <w:rFonts w:ascii="Times New Roman" w:hAnsi="Times New Roman" w:hint="eastAsia"/>
          <w:bCs/>
          <w:lang w:eastAsia="zh-TW"/>
        </w:rPr>
        <w:t xml:space="preserve">    </w:t>
      </w:r>
      <w:r w:rsidR="000D60AE" w:rsidRPr="00686FAB">
        <w:rPr>
          <w:rFonts w:ascii="Times New Roman" w:hAnsi="Times New Roman" w:hint="eastAsia"/>
          <w:bCs/>
          <w:lang w:eastAsia="zh-TW"/>
        </w:rPr>
        <w:t xml:space="preserve">Post-fellow, </w:t>
      </w:r>
      <w:r w:rsidRPr="00686FAB">
        <w:rPr>
          <w:rFonts w:ascii="Times New Roman" w:hAnsi="Times New Roman" w:hint="eastAsia"/>
          <w:bCs/>
          <w:lang w:eastAsia="zh-TW"/>
        </w:rPr>
        <w:t>Stanford University, Palo Alto, US</w:t>
      </w:r>
      <w:r w:rsidR="00141B53" w:rsidRPr="00686FAB">
        <w:rPr>
          <w:rFonts w:ascii="Times New Roman" w:hAnsi="Times New Roman" w:hint="eastAsia"/>
          <w:bCs/>
          <w:lang w:eastAsia="zh-TW"/>
        </w:rPr>
        <w:t>A</w:t>
      </w:r>
    </w:p>
    <w:p w14:paraId="4D00AB6F" w14:textId="77777777" w:rsidR="00141B53" w:rsidRPr="00686FAB" w:rsidRDefault="00141B53" w:rsidP="00141B53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27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18" w:left="283"/>
        <w:jc w:val="both"/>
        <w:rPr>
          <w:rFonts w:ascii="Times New Roman" w:hAnsi="Times New Roman"/>
          <w:bCs/>
          <w:lang w:eastAsia="zh-TW"/>
        </w:rPr>
      </w:pPr>
    </w:p>
    <w:p w14:paraId="5DA30FAE" w14:textId="7B185DFC" w:rsidR="00141B53" w:rsidRPr="00686FAB" w:rsidRDefault="00686FAB" w:rsidP="00DF4A97">
      <w:pPr>
        <w:rPr>
          <w:rFonts w:ascii="Times New Roman" w:hAnsi="Times New Roman"/>
          <w:b/>
          <w:bCs/>
          <w:lang w:eastAsia="zh-TW"/>
        </w:rPr>
      </w:pPr>
      <w:r>
        <w:rPr>
          <w:rFonts w:ascii="Times New Roman" w:hAnsi="Times New Roman"/>
          <w:bCs/>
          <w:lang w:eastAsia="zh-TW"/>
        </w:rPr>
        <w:br w:type="page"/>
      </w:r>
      <w:r w:rsidR="000D60AE" w:rsidRPr="00686FAB">
        <w:rPr>
          <w:rFonts w:ascii="Times New Roman" w:hAnsi="Times New Roman" w:hint="eastAsia"/>
          <w:b/>
          <w:bCs/>
          <w:lang w:eastAsia="zh-TW"/>
        </w:rPr>
        <w:lastRenderedPageBreak/>
        <w:t>F</w:t>
      </w:r>
      <w:r w:rsidR="0074053D" w:rsidRPr="00686FAB">
        <w:rPr>
          <w:rFonts w:ascii="Times New Roman" w:hAnsi="Times New Roman" w:hint="eastAsia"/>
          <w:b/>
          <w:bCs/>
          <w:lang w:eastAsia="zh-TW"/>
        </w:rPr>
        <w:t>IELD OF</w:t>
      </w:r>
      <w:r w:rsidR="000D60AE" w:rsidRPr="00686FAB">
        <w:rPr>
          <w:rFonts w:ascii="Times New Roman" w:hAnsi="Times New Roman" w:hint="eastAsia"/>
          <w:b/>
          <w:bCs/>
          <w:lang w:eastAsia="zh-TW"/>
        </w:rPr>
        <w:t xml:space="preserve"> </w:t>
      </w:r>
      <w:r w:rsidR="00C1308F" w:rsidRPr="00686FAB">
        <w:rPr>
          <w:rFonts w:ascii="Times New Roman" w:hAnsi="Times New Roman"/>
          <w:b/>
          <w:bCs/>
          <w:lang w:eastAsia="zh-TW"/>
        </w:rPr>
        <w:t>S</w:t>
      </w:r>
      <w:r w:rsidR="0074053D" w:rsidRPr="00686FAB">
        <w:rPr>
          <w:rFonts w:ascii="Times New Roman" w:hAnsi="Times New Roman" w:hint="eastAsia"/>
          <w:b/>
          <w:bCs/>
          <w:lang w:eastAsia="zh-TW"/>
        </w:rPr>
        <w:t>PECIALTY</w:t>
      </w:r>
      <w:r w:rsidR="00DD351A" w:rsidRPr="00686FAB">
        <w:rPr>
          <w:rFonts w:ascii="Times New Roman" w:hAnsi="Times New Roman" w:hint="eastAsia"/>
          <w:b/>
          <w:bCs/>
          <w:lang w:eastAsia="zh-TW"/>
        </w:rPr>
        <w:t xml:space="preserve"> (Research Interest)</w:t>
      </w:r>
    </w:p>
    <w:p w14:paraId="539D6405" w14:textId="77777777" w:rsidR="002215F7" w:rsidRPr="00686FAB" w:rsidRDefault="00141B53" w:rsidP="0044498B">
      <w:pPr>
        <w:widowControl w:val="0"/>
        <w:tabs>
          <w:tab w:val="left" w:pos="284"/>
          <w:tab w:val="left" w:pos="720"/>
          <w:tab w:val="left" w:pos="1440"/>
          <w:tab w:val="left" w:pos="1701"/>
          <w:tab w:val="left" w:pos="1843"/>
          <w:tab w:val="left" w:pos="27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Chars="118" w:left="283"/>
        <w:jc w:val="both"/>
        <w:rPr>
          <w:rFonts w:ascii="Times New Roman" w:hAnsi="Times New Roman"/>
          <w:b/>
          <w:bCs/>
          <w:lang w:eastAsia="zh-TW"/>
        </w:rPr>
      </w:pPr>
      <w:r w:rsidRPr="00686FAB">
        <w:rPr>
          <w:rFonts w:ascii="Times New Roman" w:hAnsi="Times New Roman" w:hint="eastAsia"/>
          <w:b/>
          <w:bCs/>
          <w:lang w:eastAsia="zh-TW"/>
        </w:rPr>
        <w:t xml:space="preserve">1) </w:t>
      </w:r>
      <w:proofErr w:type="spellStart"/>
      <w:r w:rsidR="000D60AE" w:rsidRPr="00686FAB">
        <w:rPr>
          <w:rFonts w:ascii="Times New Roman" w:hAnsi="Times New Roman" w:hint="eastAsia"/>
          <w:bCs/>
          <w:lang w:eastAsia="zh-TW"/>
        </w:rPr>
        <w:t>Glycoimmunology</w:t>
      </w:r>
      <w:proofErr w:type="spellEnd"/>
      <w:r w:rsidRPr="00686FAB">
        <w:rPr>
          <w:rFonts w:ascii="Times New Roman" w:hAnsi="Times New Roman" w:hint="eastAsia"/>
          <w:bCs/>
          <w:lang w:eastAsia="zh-TW"/>
        </w:rPr>
        <w:t xml:space="preserve">; 2) </w:t>
      </w:r>
      <w:r w:rsidR="00686FAB">
        <w:rPr>
          <w:rFonts w:ascii="Times New Roman" w:hAnsi="Times New Roman"/>
          <w:bCs/>
          <w:lang w:eastAsia="zh-TW"/>
        </w:rPr>
        <w:t>Host-Pathogen Interaction</w:t>
      </w:r>
      <w:r w:rsidRPr="00686FAB">
        <w:rPr>
          <w:rFonts w:ascii="Times New Roman" w:hAnsi="Times New Roman" w:hint="eastAsia"/>
          <w:bCs/>
          <w:lang w:eastAsia="zh-TW"/>
        </w:rPr>
        <w:t xml:space="preserve">; 3) </w:t>
      </w:r>
      <w:r w:rsidR="00686FAB">
        <w:rPr>
          <w:rFonts w:ascii="Times New Roman" w:hAnsi="Times New Roman"/>
          <w:bCs/>
          <w:lang w:eastAsia="zh-TW"/>
        </w:rPr>
        <w:t>Immunomodulation</w:t>
      </w:r>
    </w:p>
    <w:p w14:paraId="5812FD8A" w14:textId="77777777" w:rsidR="00AB2777" w:rsidRPr="00686FAB" w:rsidRDefault="00AB2777" w:rsidP="005667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</w:rPr>
      </w:pPr>
    </w:p>
    <w:p w14:paraId="6B957C49" w14:textId="77777777" w:rsidR="0056679E" w:rsidRPr="00686FAB" w:rsidRDefault="0056679E" w:rsidP="005667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lang w:eastAsia="zh-TW"/>
        </w:rPr>
      </w:pPr>
      <w:r w:rsidRPr="00686FAB">
        <w:rPr>
          <w:rFonts w:ascii="Times New Roman" w:hAnsi="Times New Roman"/>
          <w:b/>
        </w:rPr>
        <w:t>HONORS</w:t>
      </w:r>
      <w:r w:rsidRPr="00686FAB">
        <w:rPr>
          <w:rFonts w:ascii="Times New Roman" w:hAnsi="Times New Roman" w:hint="eastAsia"/>
          <w:b/>
          <w:lang w:eastAsia="zh-TW"/>
        </w:rPr>
        <w:t xml:space="preserve"> &amp;</w:t>
      </w:r>
      <w:r w:rsidRPr="00686FAB">
        <w:rPr>
          <w:rFonts w:ascii="Times New Roman" w:hAnsi="Times New Roman"/>
          <w:b/>
        </w:rPr>
        <w:t>AWARDS</w:t>
      </w:r>
    </w:p>
    <w:p w14:paraId="60CDDE99" w14:textId="77777777" w:rsidR="0056679E" w:rsidRPr="00686FAB" w:rsidRDefault="0074053D" w:rsidP="0074053D">
      <w:pPr>
        <w:tabs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spacing w:before="120"/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2013   </w:t>
      </w:r>
      <w:r w:rsidR="005763E0" w:rsidRPr="00686FAB">
        <w:rPr>
          <w:rFonts w:ascii="Times New Roman" w:eastAsia="DFKai-SB" w:hAnsi="Times New Roman" w:hint="eastAsia"/>
          <w:szCs w:val="24"/>
          <w:lang w:eastAsia="zh-TW"/>
        </w:rPr>
        <w:t>8</w:t>
      </w:r>
      <w:r w:rsidR="00A605D4" w:rsidRPr="00686FAB">
        <w:rPr>
          <w:rFonts w:ascii="Times New Roman" w:eastAsia="DFKai-SB" w:hAnsi="Times New Roman" w:hint="eastAsia"/>
          <w:szCs w:val="24"/>
          <w:vertAlign w:val="superscript"/>
          <w:lang w:eastAsia="zh-TW"/>
        </w:rPr>
        <w:t>th</w:t>
      </w:r>
      <w:r w:rsidR="00A605D4" w:rsidRPr="00686FAB">
        <w:rPr>
          <w:rFonts w:ascii="Times New Roman" w:eastAsia="DFKai-SB" w:hAnsi="Times New Roman" w:hint="eastAsia"/>
          <w:szCs w:val="24"/>
          <w:lang w:eastAsia="zh-TW"/>
        </w:rPr>
        <w:t xml:space="preserve"> Session </w:t>
      </w:r>
      <w:proofErr w:type="spellStart"/>
      <w:r w:rsidR="0056679E" w:rsidRPr="00686FAB">
        <w:rPr>
          <w:rFonts w:ascii="Times New Roman" w:eastAsia="DFKai-SB" w:hAnsi="Times New Roman" w:hint="eastAsia"/>
          <w:szCs w:val="24"/>
          <w:lang w:eastAsia="zh-TW"/>
        </w:rPr>
        <w:t>TienTe</w:t>
      </w:r>
      <w:proofErr w:type="spellEnd"/>
      <w:r w:rsidR="0056679E" w:rsidRPr="00686FAB">
        <w:rPr>
          <w:rFonts w:ascii="Times New Roman" w:eastAsia="DFKai-SB" w:hAnsi="Times New Roman" w:hint="eastAsia"/>
          <w:szCs w:val="24"/>
          <w:lang w:eastAsia="zh-TW"/>
        </w:rPr>
        <w:t xml:space="preserve"> Lee Award (</w:t>
      </w:r>
      <w:r w:rsidR="0056679E" w:rsidRPr="00686FAB">
        <w:rPr>
          <w:rFonts w:ascii="Times New Roman" w:eastAsia="DFKai-SB" w:hAnsi="Times New Roman" w:cs="PMingLiU" w:hint="eastAsia"/>
          <w:color w:val="000000" w:themeColor="text1"/>
          <w:szCs w:val="24"/>
          <w:lang w:eastAsia="zh-TW"/>
        </w:rPr>
        <w:t>第</w:t>
      </w:r>
      <w:r w:rsidR="0056679E" w:rsidRPr="00686FAB">
        <w:rPr>
          <w:rFonts w:ascii="Times New Roman" w:eastAsia="DFKai-SB" w:hAnsi="Times New Roman" w:cs="Microsoft JhengHei" w:hint="eastAsia"/>
          <w:szCs w:val="24"/>
          <w:lang w:val="zh-TW" w:eastAsia="zh-TW"/>
        </w:rPr>
        <w:t>八</w:t>
      </w:r>
      <w:r w:rsidR="0056679E" w:rsidRPr="00686FAB">
        <w:rPr>
          <w:rFonts w:ascii="Times New Roman" w:eastAsia="DFKai-SB" w:hAnsi="Times New Roman" w:cs="PMingLiU" w:hint="eastAsia"/>
          <w:color w:val="000000" w:themeColor="text1"/>
          <w:szCs w:val="24"/>
          <w:lang w:eastAsia="zh-TW"/>
        </w:rPr>
        <w:t>屆永信李天德</w:t>
      </w:r>
      <w:r w:rsidR="0056679E" w:rsidRPr="00686FAB">
        <w:rPr>
          <w:rFonts w:ascii="Times New Roman" w:eastAsia="DFKai-SB" w:hAnsi="Times New Roman" w:cs="PMingLiU" w:hint="eastAsia"/>
          <w:szCs w:val="24"/>
          <w:lang w:eastAsia="zh-TW"/>
        </w:rPr>
        <w:t>卓越</w:t>
      </w:r>
      <w:r w:rsidR="0056679E" w:rsidRPr="00686FAB">
        <w:rPr>
          <w:rFonts w:ascii="Times New Roman" w:eastAsia="DFKai-SB" w:hAnsi="Times New Roman" w:cs="PMingLiU" w:hint="eastAsia"/>
          <w:color w:val="000000" w:themeColor="text1"/>
          <w:szCs w:val="24"/>
          <w:lang w:eastAsia="zh-TW"/>
        </w:rPr>
        <w:t>醫藥科技獎</w:t>
      </w:r>
      <w:r w:rsidR="0056679E" w:rsidRPr="00686FAB">
        <w:rPr>
          <w:rFonts w:ascii="Times New Roman" w:eastAsia="DFKai-SB" w:hAnsi="Times New Roman" w:cs="PMingLiU" w:hint="eastAsia"/>
          <w:color w:val="000000" w:themeColor="text1"/>
          <w:szCs w:val="24"/>
          <w:lang w:eastAsia="zh-TW"/>
        </w:rPr>
        <w:t>)</w:t>
      </w:r>
    </w:p>
    <w:p w14:paraId="54E18AF1" w14:textId="77777777" w:rsidR="0056679E" w:rsidRPr="00686FAB" w:rsidRDefault="0056679E" w:rsidP="0074053D">
      <w:pPr>
        <w:tabs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2012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</w:rPr>
        <w:t>National Chair Professor Award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 (</w:t>
      </w:r>
      <w:r w:rsidRPr="00686FAB">
        <w:rPr>
          <w:rFonts w:ascii="Times New Roman" w:eastAsia="DFKai-SB" w:hAnsi="Times New Roman"/>
          <w:szCs w:val="24"/>
        </w:rPr>
        <w:t>教育部第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16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屆國家講座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)</w:t>
      </w:r>
    </w:p>
    <w:p w14:paraId="6B9C26F3" w14:textId="77777777" w:rsidR="0056679E" w:rsidRPr="00686FAB" w:rsidRDefault="0074053D" w:rsidP="0074053D">
      <w:pPr>
        <w:tabs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2010   </w:t>
      </w:r>
      <w:r w:rsidR="0056679E" w:rsidRPr="00686FAB">
        <w:rPr>
          <w:rFonts w:ascii="Times New Roman" w:eastAsia="DFKai-SB" w:hAnsi="Times New Roman"/>
          <w:szCs w:val="24"/>
        </w:rPr>
        <w:t xml:space="preserve">Outstanding Researcher Award from the National Science Council </w:t>
      </w:r>
      <w:r w:rsidR="0056679E" w:rsidRPr="00686FAB">
        <w:rPr>
          <w:rFonts w:ascii="Times New Roman" w:eastAsia="DFKai-SB" w:hAnsi="Times New Roman" w:cs="Microsoft JhengHei" w:hint="eastAsia"/>
          <w:szCs w:val="24"/>
          <w:lang w:eastAsia="zh-TW"/>
        </w:rPr>
        <w:t>(</w:t>
      </w:r>
      <w:r w:rsidR="0056679E" w:rsidRPr="00686FAB">
        <w:rPr>
          <w:rFonts w:ascii="Times New Roman" w:eastAsia="DFKai-SB" w:hAnsi="Times New Roman" w:hint="eastAsia"/>
          <w:szCs w:val="24"/>
          <w:lang w:eastAsia="zh-TW"/>
        </w:rPr>
        <w:t>國科會傑出</w:t>
      </w:r>
      <w:r w:rsidR="003F7CFB" w:rsidRPr="00686FAB">
        <w:rPr>
          <w:rFonts w:ascii="Times New Roman" w:eastAsia="DFKai-SB" w:hAnsi="Times New Roman" w:hint="eastAsia"/>
          <w:szCs w:val="24"/>
          <w:lang w:eastAsia="zh-TW"/>
        </w:rPr>
        <w:t>研究</w:t>
      </w:r>
      <w:r w:rsidR="0056679E" w:rsidRPr="00686FAB">
        <w:rPr>
          <w:rFonts w:ascii="Times New Roman" w:eastAsia="DFKai-SB" w:hAnsi="Times New Roman" w:hint="eastAsia"/>
          <w:szCs w:val="24"/>
          <w:lang w:eastAsia="zh-TW"/>
        </w:rPr>
        <w:t>獎</w:t>
      </w:r>
      <w:r w:rsidR="0056679E" w:rsidRPr="00686FAB">
        <w:rPr>
          <w:rFonts w:ascii="Times New Roman" w:eastAsia="DFKai-SB" w:hAnsi="Times New Roman" w:cs="Microsoft JhengHei" w:hint="eastAsia"/>
          <w:szCs w:val="24"/>
          <w:lang w:eastAsia="zh-TW"/>
        </w:rPr>
        <w:t>)</w:t>
      </w:r>
    </w:p>
    <w:p w14:paraId="608F2B97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2009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  <w:lang w:eastAsia="zh-TW"/>
        </w:rPr>
        <w:t xml:space="preserve">Long-Term Award from </w:t>
      </w:r>
      <w:r w:rsidRPr="00686FAB">
        <w:rPr>
          <w:rFonts w:ascii="Times New Roman" w:eastAsia="DFKai-SB" w:hAnsi="Times New Roman"/>
          <w:b/>
          <w:szCs w:val="24"/>
          <w:lang w:eastAsia="zh-TW"/>
        </w:rPr>
        <w:t>Acer</w:t>
      </w:r>
      <w:r w:rsidRPr="00686FAB">
        <w:rPr>
          <w:rFonts w:ascii="Times New Roman" w:eastAsia="DFKai-SB" w:hAnsi="Times New Roman"/>
          <w:szCs w:val="24"/>
          <w:lang w:eastAsia="zh-TW"/>
        </w:rPr>
        <w:t xml:space="preserve"> Foundation </w:t>
      </w:r>
      <w:r w:rsidRPr="00686FAB">
        <w:rPr>
          <w:rFonts w:ascii="Times New Roman" w:eastAsia="DFKai-SB" w:hAnsi="Times New Roman" w:cs="Microsoft JhengHei" w:hint="eastAsia"/>
          <w:szCs w:val="24"/>
          <w:lang w:eastAsia="zh-TW"/>
        </w:rPr>
        <w:t>(</w:t>
      </w:r>
      <w:proofErr w:type="spellStart"/>
      <w:r w:rsidRPr="00686FAB">
        <w:rPr>
          <w:rFonts w:ascii="Times New Roman" w:eastAsia="DFKai-SB" w:hAnsi="Times New Roman" w:cs="Microsoft JhengHei" w:hint="eastAsia"/>
          <w:szCs w:val="24"/>
          <w:lang w:val="zh-TW"/>
        </w:rPr>
        <w:t>第四屆宏碁基金會龍騰微笑得獎人</w:t>
      </w:r>
      <w:proofErr w:type="spellEnd"/>
      <w:r w:rsidRPr="00686FAB">
        <w:rPr>
          <w:rFonts w:ascii="Times New Roman" w:eastAsia="DFKai-SB" w:hAnsi="Times New Roman" w:cs="Microsoft JhengHei" w:hint="eastAsia"/>
          <w:szCs w:val="24"/>
          <w:lang w:eastAsia="zh-TW"/>
        </w:rPr>
        <w:t>)</w:t>
      </w:r>
    </w:p>
    <w:p w14:paraId="6F882EAC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2009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  <w:lang w:eastAsia="zh-TW"/>
        </w:rPr>
        <w:t>Academic Achievement Award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, Ministry of Education (</w:t>
      </w:r>
      <w:r w:rsidRPr="00686FAB">
        <w:rPr>
          <w:rFonts w:ascii="Times New Roman" w:eastAsia="DFKai-SB" w:hAnsi="Times New Roman"/>
          <w:szCs w:val="24"/>
        </w:rPr>
        <w:t>教育部第</w:t>
      </w:r>
      <w:r w:rsidRPr="00686FAB">
        <w:rPr>
          <w:rFonts w:ascii="Times New Roman" w:eastAsia="DFKai-SB" w:hAnsi="Times New Roman"/>
          <w:szCs w:val="24"/>
        </w:rPr>
        <w:t>53</w:t>
      </w:r>
      <w:r w:rsidRPr="00686FAB">
        <w:rPr>
          <w:rFonts w:ascii="Times New Roman" w:eastAsia="DFKai-SB" w:hAnsi="Times New Roman"/>
          <w:szCs w:val="24"/>
        </w:rPr>
        <w:t>屆學術獎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)</w:t>
      </w:r>
      <w:r w:rsidRPr="00686FAB">
        <w:rPr>
          <w:rFonts w:ascii="Times New Roman" w:eastAsia="DFKai-SB" w:hAnsi="Times New Roman"/>
          <w:szCs w:val="24"/>
          <w:lang w:eastAsia="zh-TW"/>
        </w:rPr>
        <w:t xml:space="preserve"> </w:t>
      </w:r>
    </w:p>
    <w:p w14:paraId="56736F20" w14:textId="77777777" w:rsidR="0074053D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 w:cs="Arial"/>
          <w:color w:val="222222"/>
          <w:szCs w:val="24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2009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  <w:lang w:eastAsia="zh-TW"/>
        </w:rPr>
        <w:t>Academic Achievement Award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, Ministry of Education (</w:t>
      </w:r>
      <w:proofErr w:type="spellStart"/>
      <w:r w:rsidR="00DD4699" w:rsidRPr="00686FAB">
        <w:rPr>
          <w:rFonts w:ascii="Times New Roman" w:eastAsia="DFKai-SB" w:hAnsi="Times New Roman" w:cs="標楷體,Bold" w:hint="eastAsia"/>
          <w:bCs/>
          <w:szCs w:val="24"/>
        </w:rPr>
        <w:t>台灣醫學會杜聰明</w:t>
      </w:r>
      <w:r w:rsidR="00DD4699" w:rsidRPr="00686FAB">
        <w:rPr>
          <w:rFonts w:ascii="Times New Roman" w:eastAsia="DFKai-SB" w:hAnsi="Times New Roman" w:cs="Arial"/>
          <w:color w:val="222222"/>
          <w:szCs w:val="24"/>
        </w:rPr>
        <w:t>博士紀念演</w:t>
      </w:r>
      <w:proofErr w:type="spellEnd"/>
    </w:p>
    <w:p w14:paraId="257AF52B" w14:textId="77777777" w:rsidR="0056679E" w:rsidRPr="00686FAB" w:rsidRDefault="00DD4699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 w:firstLineChars="300" w:firstLine="720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cs="Arial"/>
          <w:color w:val="222222"/>
          <w:szCs w:val="24"/>
          <w:lang w:eastAsia="zh-TW"/>
        </w:rPr>
        <w:t>講獎</w:t>
      </w:r>
      <w:r w:rsidR="0056679E" w:rsidRPr="00686FAB">
        <w:rPr>
          <w:rFonts w:ascii="Times New Roman" w:eastAsia="DFKai-SB" w:hAnsi="Times New Roman" w:hint="eastAsia"/>
          <w:szCs w:val="24"/>
          <w:lang w:eastAsia="zh-TW"/>
        </w:rPr>
        <w:t>)</w:t>
      </w:r>
      <w:r w:rsidR="0056679E" w:rsidRPr="00686FAB">
        <w:rPr>
          <w:rFonts w:ascii="Times New Roman" w:eastAsia="DFKai-SB" w:hAnsi="Times New Roman"/>
          <w:szCs w:val="24"/>
          <w:lang w:eastAsia="zh-TW"/>
        </w:rPr>
        <w:t xml:space="preserve"> </w:t>
      </w:r>
    </w:p>
    <w:p w14:paraId="791C4497" w14:textId="77777777" w:rsidR="00274B12" w:rsidRPr="00686FAB" w:rsidRDefault="0074053D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2009   </w:t>
      </w:r>
      <w:r w:rsidR="00274B12" w:rsidRPr="00686FAB">
        <w:rPr>
          <w:rFonts w:ascii="Times New Roman" w:eastAsia="DFKai-SB" w:hAnsi="Times New Roman" w:cs="Arial" w:hint="eastAsia"/>
          <w:szCs w:val="24"/>
          <w:lang w:eastAsia="zh-TW"/>
        </w:rPr>
        <w:t>中華民國免疫學會傑出研究學者獎</w:t>
      </w:r>
    </w:p>
    <w:p w14:paraId="4C804A1E" w14:textId="77777777" w:rsidR="0056679E" w:rsidRPr="00686FAB" w:rsidRDefault="0074053D" w:rsidP="0074053D">
      <w:pPr>
        <w:tabs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2008   </w:t>
      </w:r>
      <w:r w:rsidR="0056679E" w:rsidRPr="00686FAB">
        <w:rPr>
          <w:rFonts w:ascii="Times New Roman" w:eastAsia="DFKai-SB" w:hAnsi="Times New Roman"/>
          <w:szCs w:val="24"/>
        </w:rPr>
        <w:t xml:space="preserve">Outstanding research Achievement to National Health, “Ming-Ning Wang Memorial </w:t>
      </w:r>
    </w:p>
    <w:p w14:paraId="70A84513" w14:textId="77777777" w:rsidR="0056679E" w:rsidRPr="00686FAB" w:rsidRDefault="0056679E" w:rsidP="0074053D">
      <w:pPr>
        <w:tabs>
          <w:tab w:val="left" w:pos="523"/>
          <w:tab w:val="left" w:pos="945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ab/>
      </w:r>
      <w:r w:rsidRPr="00686FAB">
        <w:rPr>
          <w:rFonts w:ascii="Times New Roman" w:eastAsia="DFKai-SB" w:hAnsi="Times New Roman" w:hint="eastAsia"/>
          <w:szCs w:val="24"/>
          <w:lang w:eastAsia="zh-TW"/>
        </w:rPr>
        <w:tab/>
      </w:r>
      <w:r w:rsidRPr="00686FAB">
        <w:rPr>
          <w:rFonts w:ascii="Times New Roman" w:eastAsia="DFKai-SB" w:hAnsi="Times New Roman"/>
          <w:szCs w:val="24"/>
        </w:rPr>
        <w:t>Foundation” (2008), (</w:t>
      </w:r>
      <w:proofErr w:type="spellStart"/>
      <w:r w:rsidRPr="00686FAB">
        <w:rPr>
          <w:rFonts w:ascii="Times New Roman" w:eastAsia="DFKai-SB" w:hAnsi="Times New Roman" w:cs="Microsoft JhengHei" w:hint="eastAsia"/>
          <w:szCs w:val="24"/>
          <w:lang w:val="zh-TW"/>
        </w:rPr>
        <w:t>第十八屆王民寧獎</w:t>
      </w:r>
      <w:r w:rsidRPr="00686FAB">
        <w:rPr>
          <w:rFonts w:ascii="Times New Roman" w:eastAsia="DFKai-SB" w:hAnsi="Times New Roman" w:cs="Microsoft JhengHei"/>
          <w:szCs w:val="24"/>
        </w:rPr>
        <w:t>-</w:t>
      </w:r>
      <w:r w:rsidRPr="00686FAB">
        <w:rPr>
          <w:rFonts w:ascii="Times New Roman" w:eastAsia="DFKai-SB" w:hAnsi="Times New Roman" w:cs="Microsoft JhengHei" w:hint="eastAsia"/>
          <w:szCs w:val="24"/>
          <w:lang w:val="zh-TW"/>
        </w:rPr>
        <w:t>傑出貢獻獎得獎人</w:t>
      </w:r>
      <w:proofErr w:type="spellEnd"/>
      <w:r w:rsidRPr="00686FAB">
        <w:rPr>
          <w:rFonts w:ascii="Times New Roman" w:eastAsia="DFKai-SB" w:hAnsi="Times New Roman"/>
          <w:szCs w:val="24"/>
        </w:rPr>
        <w:t>)</w:t>
      </w:r>
    </w:p>
    <w:p w14:paraId="026EE47D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2003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</w:rPr>
        <w:t xml:space="preserve">Outstanding </w:t>
      </w:r>
      <w:r w:rsidRPr="00686FAB">
        <w:rPr>
          <w:rFonts w:ascii="Times New Roman" w:eastAsia="DFKai-SB" w:hAnsi="Times New Roman" w:hint="eastAsia"/>
          <w:szCs w:val="24"/>
        </w:rPr>
        <w:t>Alumni, National Yang-Ming University</w:t>
      </w:r>
      <w:r w:rsidRPr="00686FAB">
        <w:rPr>
          <w:rFonts w:ascii="Times New Roman" w:eastAsia="DFKai-SB" w:hAnsi="Times New Roman"/>
          <w:szCs w:val="24"/>
        </w:rPr>
        <w:t xml:space="preserve"> (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第一屆</w:t>
      </w:r>
      <w:r w:rsidRPr="00686FAB">
        <w:rPr>
          <w:rFonts w:ascii="Times New Roman" w:eastAsia="DFKai-SB" w:hAnsi="Times New Roman" w:cs="DFKai-SB" w:hint="eastAsia"/>
          <w:szCs w:val="24"/>
          <w:lang w:eastAsia="zh-TW"/>
        </w:rPr>
        <w:t>陽明</w:t>
      </w:r>
      <w:proofErr w:type="spellStart"/>
      <w:r w:rsidRPr="00686FAB">
        <w:rPr>
          <w:rFonts w:ascii="Times New Roman" w:eastAsia="DFKai-SB" w:hAnsi="Times New Roman" w:cs="DFKai-SB" w:hint="eastAsia"/>
          <w:szCs w:val="24"/>
        </w:rPr>
        <w:t>大學</w:t>
      </w:r>
      <w:proofErr w:type="spellEnd"/>
      <w:r w:rsidRPr="00686FAB">
        <w:rPr>
          <w:rFonts w:ascii="Times New Roman" w:eastAsia="DFKai-SB" w:hAnsi="Times New Roman" w:cs="DFKai-SB"/>
          <w:szCs w:val="24"/>
        </w:rPr>
        <w:t xml:space="preserve"> </w:t>
      </w:r>
      <w:proofErr w:type="spellStart"/>
      <w:r w:rsidRPr="00686FAB">
        <w:rPr>
          <w:rFonts w:ascii="Times New Roman" w:eastAsia="DFKai-SB" w:hAnsi="Times New Roman" w:cs="DFKai-SB" w:hint="eastAsia"/>
          <w:szCs w:val="24"/>
        </w:rPr>
        <w:t>傑出校友</w:t>
      </w:r>
      <w:proofErr w:type="spellEnd"/>
      <w:r w:rsidRPr="00686FAB">
        <w:rPr>
          <w:rFonts w:ascii="Times New Roman" w:eastAsia="DFKai-SB" w:hAnsi="Times New Roman"/>
          <w:szCs w:val="24"/>
        </w:rPr>
        <w:t>)</w:t>
      </w:r>
    </w:p>
    <w:p w14:paraId="7340492D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2003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</w:rPr>
        <w:t>Outstanding Researcher Award from the National Science Council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 </w:t>
      </w:r>
      <w:r w:rsidRPr="00686FAB">
        <w:rPr>
          <w:rFonts w:ascii="Times New Roman" w:eastAsia="DFKai-SB" w:hAnsi="Times New Roman" w:cs="Microsoft JhengHei" w:hint="eastAsia"/>
          <w:szCs w:val="24"/>
          <w:lang w:eastAsia="zh-TW"/>
        </w:rPr>
        <w:t>(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國科會傑出</w:t>
      </w:r>
      <w:r w:rsidR="003F7CFB" w:rsidRPr="00686FAB">
        <w:rPr>
          <w:rFonts w:ascii="Times New Roman" w:eastAsia="DFKai-SB" w:hAnsi="Times New Roman" w:hint="eastAsia"/>
          <w:szCs w:val="24"/>
          <w:lang w:eastAsia="zh-TW"/>
        </w:rPr>
        <w:t>研究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獎</w:t>
      </w:r>
      <w:r w:rsidRPr="00686FAB">
        <w:rPr>
          <w:rFonts w:ascii="Times New Roman" w:eastAsia="DFKai-SB" w:hAnsi="Times New Roman" w:cs="Microsoft JhengHei" w:hint="eastAsia"/>
          <w:szCs w:val="24"/>
          <w:lang w:eastAsia="zh-TW"/>
        </w:rPr>
        <w:t>)</w:t>
      </w:r>
    </w:p>
    <w:p w14:paraId="04444548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1999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</w:rPr>
        <w:t>Outstanding Researcher Award from the National Science Council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 xml:space="preserve"> </w:t>
      </w:r>
      <w:r w:rsidRPr="00686FAB">
        <w:rPr>
          <w:rFonts w:ascii="Times New Roman" w:eastAsia="DFKai-SB" w:hAnsi="Times New Roman" w:cs="Microsoft JhengHei" w:hint="eastAsia"/>
          <w:szCs w:val="24"/>
          <w:lang w:eastAsia="zh-TW"/>
        </w:rPr>
        <w:t>(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國科會傑出</w:t>
      </w:r>
      <w:r w:rsidR="003F7CFB" w:rsidRPr="00686FAB">
        <w:rPr>
          <w:rFonts w:ascii="Times New Roman" w:eastAsia="DFKai-SB" w:hAnsi="Times New Roman" w:hint="eastAsia"/>
          <w:szCs w:val="24"/>
          <w:lang w:eastAsia="zh-TW"/>
        </w:rPr>
        <w:t>研究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獎</w:t>
      </w:r>
      <w:r w:rsidRPr="00686FAB">
        <w:rPr>
          <w:rFonts w:ascii="Times New Roman" w:eastAsia="DFKai-SB" w:hAnsi="Times New Roman" w:cs="Microsoft JhengHei" w:hint="eastAsia"/>
          <w:szCs w:val="24"/>
          <w:lang w:eastAsia="zh-TW"/>
        </w:rPr>
        <w:t>)</w:t>
      </w:r>
    </w:p>
    <w:p w14:paraId="4A227DFF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1992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</w:rPr>
        <w:t>Irvington Medial Foundation post-doctoral fellowship ‘Robert Wood Johnson Fellow’</w:t>
      </w:r>
    </w:p>
    <w:p w14:paraId="28488B3C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lang w:eastAsia="zh-TW"/>
        </w:rPr>
      </w:pPr>
      <w:r w:rsidRPr="00686FAB">
        <w:rPr>
          <w:rFonts w:ascii="Times New Roman" w:eastAsia="DFKai-SB" w:hAnsi="Times New Roman" w:hint="eastAsia"/>
          <w:szCs w:val="24"/>
          <w:lang w:eastAsia="zh-TW"/>
        </w:rPr>
        <w:t>1989</w:t>
      </w:r>
      <w:r w:rsidR="0074053D" w:rsidRPr="00686FAB">
        <w:rPr>
          <w:rFonts w:ascii="Times New Roman" w:eastAsia="DFKai-SB" w:hAnsi="Times New Roman"/>
          <w:szCs w:val="24"/>
          <w:lang w:eastAsia="zh-TW"/>
        </w:rPr>
        <w:t xml:space="preserve">   </w:t>
      </w:r>
      <w:r w:rsidRPr="00686FAB">
        <w:rPr>
          <w:rFonts w:ascii="Times New Roman" w:eastAsia="DFKai-SB" w:hAnsi="Times New Roman"/>
          <w:szCs w:val="24"/>
        </w:rPr>
        <w:t>Oversea Research</w:t>
      </w:r>
      <w:r w:rsidRPr="00686FAB">
        <w:rPr>
          <w:rFonts w:ascii="Times New Roman" w:eastAsia="DFKai-SB" w:hAnsi="Times New Roman" w:hint="eastAsia"/>
          <w:szCs w:val="24"/>
        </w:rPr>
        <w:t xml:space="preserve"> Scholarship (ORS)</w:t>
      </w:r>
      <w:r w:rsidRPr="00686FAB">
        <w:rPr>
          <w:rFonts w:ascii="Times New Roman" w:eastAsia="DFKai-SB" w:hAnsi="Times New Roman"/>
          <w:szCs w:val="24"/>
        </w:rPr>
        <w:t xml:space="preserve"> from the </w:t>
      </w:r>
      <w:r w:rsidRPr="00686FAB">
        <w:rPr>
          <w:rFonts w:ascii="Times New Roman" w:eastAsia="DFKai-SB" w:hAnsi="Times New Roman" w:hint="eastAsia"/>
          <w:szCs w:val="24"/>
        </w:rPr>
        <w:t>University of Oxford</w:t>
      </w:r>
      <w:r w:rsidRPr="00686FAB">
        <w:t xml:space="preserve"> </w:t>
      </w:r>
    </w:p>
    <w:p w14:paraId="02125059" w14:textId="77777777" w:rsidR="0056679E" w:rsidRPr="00686FAB" w:rsidRDefault="0056679E" w:rsidP="0074053D">
      <w:pPr>
        <w:tabs>
          <w:tab w:val="left" w:pos="523"/>
          <w:tab w:val="left" w:pos="709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18" w:left="283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 w:hint="eastAsia"/>
          <w:lang w:eastAsia="zh-TW"/>
        </w:rPr>
        <w:t>1989</w:t>
      </w:r>
      <w:r w:rsidR="0074053D" w:rsidRPr="00686FAB">
        <w:rPr>
          <w:rFonts w:ascii="Times New Roman" w:hAnsi="Times New Roman"/>
          <w:lang w:eastAsia="zh-TW"/>
        </w:rPr>
        <w:t xml:space="preserve">   </w:t>
      </w:r>
      <w:r w:rsidRPr="00686FAB">
        <w:rPr>
          <w:rFonts w:ascii="Times New Roman" w:hAnsi="Times New Roman"/>
        </w:rPr>
        <w:t>Oversea PhD studentship from the Ministry of Education</w:t>
      </w:r>
      <w:r w:rsidRPr="00686FAB">
        <w:rPr>
          <w:rFonts w:ascii="Times New Roman" w:hAnsi="Times New Roman" w:hint="eastAsia"/>
          <w:lang w:eastAsia="zh-TW"/>
        </w:rPr>
        <w:t>, Taiwan</w:t>
      </w:r>
    </w:p>
    <w:p w14:paraId="13A107C1" w14:textId="77777777" w:rsidR="0056679E" w:rsidRPr="00686FAB" w:rsidRDefault="0056679E" w:rsidP="00E41D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lang w:eastAsia="zh-TW"/>
        </w:rPr>
      </w:pPr>
    </w:p>
    <w:p w14:paraId="23B32B0B" w14:textId="77777777" w:rsidR="00E41D05" w:rsidRPr="00686FAB" w:rsidRDefault="00E949F9" w:rsidP="00E41D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  <w:b/>
        </w:rPr>
        <w:t>PATENTS</w:t>
      </w:r>
      <w:r w:rsidR="00E41D05" w:rsidRPr="00686FAB">
        <w:rPr>
          <w:rFonts w:ascii="Times New Roman" w:hAnsi="Times New Roman"/>
        </w:rPr>
        <w:t>:</w:t>
      </w:r>
    </w:p>
    <w:p w14:paraId="2B870AC2" w14:textId="77777777" w:rsidR="0074053D" w:rsidRPr="00686FAB" w:rsidRDefault="0074053D" w:rsidP="00CC039A">
      <w:pPr>
        <w:widowControl w:val="0"/>
        <w:numPr>
          <w:ilvl w:val="0"/>
          <w:numId w:val="11"/>
        </w:numPr>
        <w:tabs>
          <w:tab w:val="left" w:pos="567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spacing w:before="120"/>
        <w:ind w:hanging="164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/>
          <w:bCs/>
          <w:szCs w:val="24"/>
        </w:rPr>
        <w:t>‘Placenta derived apoptosis factor (PDAF) (US patent 6,689,867 B1)</w:t>
      </w:r>
    </w:p>
    <w:p w14:paraId="76B46C12" w14:textId="77777777" w:rsidR="0074053D" w:rsidRPr="00686FAB" w:rsidRDefault="0074053D" w:rsidP="0044498B">
      <w:pPr>
        <w:widowControl w:val="0"/>
        <w:numPr>
          <w:ilvl w:val="0"/>
          <w:numId w:val="11"/>
        </w:numPr>
        <w:tabs>
          <w:tab w:val="left" w:pos="567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hanging="164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/>
          <w:szCs w:val="24"/>
        </w:rPr>
        <w:t xml:space="preserve">Composition and methods for identify response targets and treating </w:t>
      </w:r>
      <w:proofErr w:type="spellStart"/>
      <w:r w:rsidRPr="00686FAB">
        <w:rPr>
          <w:rFonts w:ascii="Times New Roman" w:eastAsia="DFKai-SB" w:hAnsi="Times New Roman"/>
          <w:szCs w:val="24"/>
        </w:rPr>
        <w:t>flaviviral</w:t>
      </w:r>
      <w:proofErr w:type="spellEnd"/>
      <w:r w:rsidRPr="00686FAB">
        <w:rPr>
          <w:rFonts w:ascii="Times New Roman" w:eastAsia="DFKai-SB" w:hAnsi="Times New Roman"/>
          <w:szCs w:val="24"/>
        </w:rPr>
        <w:t xml:space="preserve"> infection response” (U.S patent 7,943,134 B2/May 17 11, 2011)</w:t>
      </w:r>
    </w:p>
    <w:p w14:paraId="02A2E634" w14:textId="77777777" w:rsidR="0074053D" w:rsidRPr="00686FAB" w:rsidRDefault="0074053D" w:rsidP="0074053D">
      <w:pPr>
        <w:widowControl w:val="0"/>
        <w:numPr>
          <w:ilvl w:val="0"/>
          <w:numId w:val="11"/>
        </w:numPr>
        <w:tabs>
          <w:tab w:val="left" w:pos="567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hanging="164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/>
          <w:szCs w:val="24"/>
        </w:rPr>
        <w:t>Methods and reagents for the analysis and purification of polysaccharides (US patent 7998482/Aug</w:t>
      </w:r>
      <w:r w:rsidR="008D6614" w:rsidRPr="00686FAB">
        <w:rPr>
          <w:rFonts w:ascii="Times New Roman" w:eastAsia="DFKai-SB" w:hAnsi="Times New Roman"/>
          <w:szCs w:val="24"/>
        </w:rPr>
        <w:t>.</w:t>
      </w:r>
      <w:r w:rsidRPr="00686FAB">
        <w:rPr>
          <w:rFonts w:ascii="Times New Roman" w:eastAsia="DFKai-SB" w:hAnsi="Times New Roman"/>
          <w:szCs w:val="24"/>
        </w:rPr>
        <w:t xml:space="preserve"> 16, 2011).</w:t>
      </w:r>
    </w:p>
    <w:p w14:paraId="3E660F84" w14:textId="77777777" w:rsidR="0074053D" w:rsidRPr="00686FAB" w:rsidRDefault="0074053D" w:rsidP="0074053D">
      <w:pPr>
        <w:widowControl w:val="0"/>
        <w:numPr>
          <w:ilvl w:val="0"/>
          <w:numId w:val="11"/>
        </w:numPr>
        <w:tabs>
          <w:tab w:val="left" w:pos="567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hanging="164"/>
        <w:rPr>
          <w:rFonts w:ascii="Times New Roman" w:eastAsia="DFKai-SB" w:hAnsi="Times New Roman"/>
          <w:szCs w:val="24"/>
          <w:lang w:eastAsia="zh-TW"/>
        </w:rPr>
      </w:pPr>
      <w:r w:rsidRPr="00686FAB">
        <w:rPr>
          <w:rFonts w:ascii="Times New Roman" w:eastAsia="DFKai-SB" w:hAnsi="Times New Roman" w:cs="MingLiU"/>
          <w:color w:val="3A3833"/>
          <w:szCs w:val="24"/>
          <w:lang w:eastAsia="zh-TW"/>
        </w:rPr>
        <w:t>用於偵</w:t>
      </w:r>
      <w:r w:rsidRPr="00686FAB">
        <w:rPr>
          <w:rFonts w:ascii="Times New Roman" w:eastAsia="DFKai-SB" w:hAnsi="Times New Roman" w:cs="MingLiU"/>
          <w:color w:val="3A3833"/>
          <w:spacing w:val="-84"/>
          <w:szCs w:val="24"/>
          <w:lang w:eastAsia="zh-TW"/>
        </w:rPr>
        <w:t xml:space="preserve"> </w:t>
      </w:r>
      <w:r w:rsidRPr="00686FAB">
        <w:rPr>
          <w:rFonts w:ascii="Times New Roman" w:eastAsia="DFKai-SB" w:hAnsi="Times New Roman" w:cs="MingLiU"/>
          <w:color w:val="3A3833"/>
          <w:szCs w:val="24"/>
          <w:lang w:eastAsia="zh-TW"/>
        </w:rPr>
        <w:t>測</w:t>
      </w:r>
      <w:r w:rsidRPr="00686FAB">
        <w:rPr>
          <w:rFonts w:ascii="Times New Roman" w:eastAsia="DFKai-SB" w:hAnsi="Times New Roman" w:cs="MingLiU"/>
          <w:color w:val="3A3833"/>
          <w:spacing w:val="-48"/>
          <w:szCs w:val="24"/>
          <w:lang w:eastAsia="zh-TW"/>
        </w:rPr>
        <w:t xml:space="preserve"> </w:t>
      </w:r>
      <w:r w:rsidRPr="00686FAB">
        <w:rPr>
          <w:rFonts w:ascii="Times New Roman" w:eastAsia="DFKai-SB" w:hAnsi="Times New Roman" w:cs="MingLiU"/>
          <w:color w:val="3A3833"/>
          <w:spacing w:val="-9"/>
          <w:szCs w:val="24"/>
          <w:lang w:eastAsia="zh-TW"/>
        </w:rPr>
        <w:t>目</w:t>
      </w:r>
      <w:r w:rsidRPr="00686FAB">
        <w:rPr>
          <w:rFonts w:ascii="Times New Roman" w:eastAsia="DFKai-SB" w:hAnsi="Times New Roman" w:cs="MingLiU"/>
          <w:color w:val="3A3833"/>
          <w:szCs w:val="24"/>
          <w:lang w:eastAsia="zh-TW"/>
        </w:rPr>
        <w:t>標反應與治療黃病毒</w:t>
      </w:r>
      <w:r w:rsidRPr="00686FAB">
        <w:rPr>
          <w:rFonts w:ascii="Times New Roman" w:eastAsia="DFKai-SB" w:hAnsi="Times New Roman" w:cs="MingLiU" w:hint="eastAsia"/>
          <w:color w:val="3A3833"/>
          <w:szCs w:val="24"/>
          <w:lang w:eastAsia="zh-TW"/>
        </w:rPr>
        <w:t>感</w:t>
      </w:r>
      <w:r w:rsidRPr="00686FAB">
        <w:rPr>
          <w:rFonts w:ascii="Times New Roman" w:eastAsia="DFKai-SB" w:hAnsi="Times New Roman" w:cs="MingLiU"/>
          <w:color w:val="3A3833"/>
          <w:szCs w:val="24"/>
          <w:lang w:eastAsia="zh-TW"/>
        </w:rPr>
        <w:t>染症狀之化合物</w:t>
      </w:r>
      <w:r w:rsidRPr="00686FAB">
        <w:rPr>
          <w:rFonts w:ascii="Times New Roman" w:eastAsia="DFKai-SB" w:hAnsi="Times New Roman" w:cs="MingLiU" w:hint="eastAsia"/>
          <w:color w:val="3A3833"/>
          <w:szCs w:val="24"/>
          <w:lang w:eastAsia="zh-TW"/>
        </w:rPr>
        <w:t>之</w:t>
      </w:r>
      <w:r w:rsidRPr="00686FAB">
        <w:rPr>
          <w:rFonts w:ascii="Times New Roman" w:eastAsia="DFKai-SB" w:hAnsi="Times New Roman" w:cs="MingLiU"/>
          <w:color w:val="262321"/>
          <w:szCs w:val="24"/>
          <w:lang w:eastAsia="zh-TW"/>
        </w:rPr>
        <w:t>及方法</w:t>
      </w:r>
      <w:r w:rsidRPr="00686FAB">
        <w:rPr>
          <w:rFonts w:ascii="Times New Roman" w:eastAsia="DFKai-SB" w:hAnsi="Times New Roman" w:hint="eastAsia"/>
          <w:szCs w:val="24"/>
          <w:lang w:eastAsia="zh-TW"/>
        </w:rPr>
        <w:t>(</w:t>
      </w:r>
      <w:r w:rsidRPr="00686FAB">
        <w:rPr>
          <w:rFonts w:ascii="Times New Roman" w:eastAsia="DFKai-SB" w:hAnsi="Times New Roman"/>
          <w:szCs w:val="24"/>
          <w:lang w:eastAsia="zh-TW"/>
        </w:rPr>
        <w:t>中華民國</w:t>
      </w:r>
      <w:r w:rsidRPr="00686FAB">
        <w:rPr>
          <w:rFonts w:ascii="Times New Roman" w:eastAsia="DFKai-SB" w:hAnsi="Times New Roman"/>
          <w:szCs w:val="24"/>
          <w:lang w:eastAsia="zh-TW"/>
        </w:rPr>
        <w:t xml:space="preserve"> 403886 </w:t>
      </w:r>
      <w:r w:rsidRPr="00686FAB">
        <w:rPr>
          <w:rFonts w:ascii="Times New Roman" w:eastAsia="DFKai-SB" w:hAnsi="Times New Roman"/>
          <w:szCs w:val="24"/>
          <w:lang w:eastAsia="zh-TW"/>
        </w:rPr>
        <w:t>號</w:t>
      </w:r>
      <w:r w:rsidRPr="00686FAB">
        <w:rPr>
          <w:rFonts w:ascii="Times New Roman" w:eastAsia="DFKai-SB" w:hAnsi="Times New Roman"/>
          <w:szCs w:val="24"/>
          <w:lang w:eastAsia="zh-TW"/>
        </w:rPr>
        <w:t>, 2013)</w:t>
      </w:r>
    </w:p>
    <w:p w14:paraId="6C6DFE63" w14:textId="77777777" w:rsidR="0074053D" w:rsidRPr="00686FAB" w:rsidRDefault="0074053D" w:rsidP="0074053D">
      <w:pPr>
        <w:pStyle w:val="Listaszerbekezds"/>
        <w:numPr>
          <w:ilvl w:val="0"/>
          <w:numId w:val="11"/>
        </w:numPr>
        <w:tabs>
          <w:tab w:val="left" w:pos="567"/>
        </w:tabs>
        <w:ind w:leftChars="0" w:hanging="164"/>
        <w:rPr>
          <w:rFonts w:eastAsia="DFKai-SB"/>
          <w:szCs w:val="24"/>
        </w:rPr>
      </w:pPr>
      <w:r w:rsidRPr="00686FAB">
        <w:rPr>
          <w:rFonts w:eastAsia="DFKai-SB"/>
          <w:szCs w:val="24"/>
        </w:rPr>
        <w:t>"METHOD FOR TREATING INFLUENZA A VIRUS INFECTION" PCT &amp; Taiwan (pending)</w:t>
      </w:r>
    </w:p>
    <w:p w14:paraId="52C51F17" w14:textId="77777777" w:rsidR="0074053D" w:rsidRPr="00686FAB" w:rsidRDefault="0074053D" w:rsidP="0074053D">
      <w:pPr>
        <w:widowControl w:val="0"/>
        <w:numPr>
          <w:ilvl w:val="0"/>
          <w:numId w:val="11"/>
        </w:numPr>
        <w:tabs>
          <w:tab w:val="left" w:pos="567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hanging="164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 w:hint="eastAsia"/>
          <w:szCs w:val="24"/>
        </w:rPr>
        <w:t>Recombinant deco</w:t>
      </w:r>
      <w:r w:rsidRPr="00686FAB">
        <w:rPr>
          <w:rFonts w:ascii="Times New Roman" w:eastAsia="DFKai-SB" w:hAnsi="Times New Roman"/>
          <w:szCs w:val="24"/>
        </w:rPr>
        <w:t>y receptor 3 protein for the treatment of acute spinal injury PCT and USA (pending)</w:t>
      </w:r>
    </w:p>
    <w:p w14:paraId="6F468A66" w14:textId="77777777" w:rsidR="0074053D" w:rsidRPr="00686FAB" w:rsidRDefault="0074053D" w:rsidP="0074053D">
      <w:pPr>
        <w:widowControl w:val="0"/>
        <w:numPr>
          <w:ilvl w:val="0"/>
          <w:numId w:val="11"/>
        </w:numPr>
        <w:tabs>
          <w:tab w:val="left" w:pos="567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hanging="164"/>
        <w:rPr>
          <w:rFonts w:ascii="Times New Roman" w:eastAsia="DFKai-SB" w:hAnsi="Times New Roman"/>
          <w:szCs w:val="24"/>
        </w:rPr>
      </w:pPr>
      <w:r w:rsidRPr="00686FAB">
        <w:rPr>
          <w:rFonts w:ascii="Times New Roman" w:eastAsia="DFKai-SB" w:hAnsi="Times New Roman"/>
          <w:szCs w:val="24"/>
        </w:rPr>
        <w:t>“</w:t>
      </w:r>
      <w:r w:rsidRPr="00686FAB">
        <w:rPr>
          <w:rFonts w:ascii="Times New Roman" w:eastAsia="DFKai-SB" w:hAnsi="Times New Roman" w:hint="eastAsia"/>
          <w:szCs w:val="24"/>
        </w:rPr>
        <w:t>Recombinant deco</w:t>
      </w:r>
      <w:r w:rsidRPr="00686FAB">
        <w:rPr>
          <w:rFonts w:ascii="Times New Roman" w:eastAsia="DFKai-SB" w:hAnsi="Times New Roman"/>
          <w:szCs w:val="24"/>
        </w:rPr>
        <w:t>y receptor 3 protein for the treatment of Alzheimer’s disease” PCT and USA (pending, 2016)</w:t>
      </w:r>
    </w:p>
    <w:p w14:paraId="00384B1E" w14:textId="77777777" w:rsidR="00A27975" w:rsidRPr="00686FAB" w:rsidRDefault="00A27975" w:rsidP="00A27975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1418"/>
        <w:rPr>
          <w:lang w:eastAsia="zh-TW"/>
        </w:rPr>
      </w:pPr>
    </w:p>
    <w:p w14:paraId="0AA66C48" w14:textId="77777777" w:rsidR="00CC039A" w:rsidRPr="00686FAB" w:rsidRDefault="00CC039A" w:rsidP="00CC03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Cs w:val="24"/>
          <w:lang w:eastAsia="zh-TW"/>
        </w:rPr>
      </w:pPr>
      <w:r w:rsidRPr="00686FAB">
        <w:rPr>
          <w:rFonts w:hint="eastAsia"/>
          <w:b/>
          <w:bCs/>
          <w:szCs w:val="24"/>
          <w:lang w:eastAsia="zh-TW"/>
        </w:rPr>
        <w:t>TECHNOLOGY TRANSFER</w:t>
      </w:r>
    </w:p>
    <w:p w14:paraId="2D94CA58" w14:textId="77777777" w:rsidR="00CC039A" w:rsidRPr="00686FAB" w:rsidRDefault="00CC039A" w:rsidP="00CC03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firstLineChars="118" w:firstLine="283"/>
        <w:jc w:val="both"/>
        <w:rPr>
          <w:rFonts w:ascii="Times New Roman" w:hAnsi="Times New Roman"/>
          <w:bCs/>
          <w:szCs w:val="24"/>
          <w:lang w:eastAsia="zh-TW"/>
        </w:rPr>
      </w:pPr>
      <w:r w:rsidRPr="00686FAB">
        <w:rPr>
          <w:rFonts w:ascii="Times New Roman" w:eastAsia="DFKai-SB" w:hAnsi="Times New Roman"/>
          <w:color w:val="000000"/>
          <w:szCs w:val="24"/>
        </w:rPr>
        <w:t>1.</w:t>
      </w:r>
      <w:r w:rsidR="00B87D2A" w:rsidRPr="00686FAB">
        <w:rPr>
          <w:rFonts w:ascii="Times New Roman" w:eastAsia="DFKai-SB" w:hAnsi="Times New Roman"/>
          <w:color w:val="000000"/>
          <w:szCs w:val="24"/>
        </w:rPr>
        <w:t xml:space="preserve"> </w:t>
      </w:r>
      <w:r w:rsidRPr="00686FAB">
        <w:rPr>
          <w:rFonts w:ascii="Times New Roman" w:eastAsia="DFKai-SB" w:hAnsi="Times New Roman"/>
          <w:color w:val="000000"/>
          <w:szCs w:val="24"/>
        </w:rPr>
        <w:t>Profiling of polysaccharides and fingerprinting of pathogens by innate immunity receptors</w:t>
      </w:r>
    </w:p>
    <w:p w14:paraId="40235F10" w14:textId="77777777" w:rsidR="00CC039A" w:rsidRPr="00686FAB" w:rsidRDefault="00CC039A" w:rsidP="00CC03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18" w:firstLine="283"/>
        <w:jc w:val="both"/>
        <w:rPr>
          <w:rFonts w:ascii="Times New Roman" w:hAnsi="Times New Roman"/>
          <w:szCs w:val="24"/>
        </w:rPr>
      </w:pPr>
      <w:r w:rsidRPr="00686FAB">
        <w:rPr>
          <w:rFonts w:ascii="Times New Roman" w:hAnsi="Times New Roman"/>
          <w:bCs/>
          <w:szCs w:val="24"/>
          <w:lang w:eastAsia="zh-TW"/>
        </w:rPr>
        <w:t>2.</w:t>
      </w:r>
      <w:r w:rsidRPr="00686FAB">
        <w:rPr>
          <w:rFonts w:ascii="Times New Roman" w:hAnsi="Times New Roman"/>
          <w:szCs w:val="24"/>
        </w:rPr>
        <w:t xml:space="preserve"> Composition and methods for identify response targets and treating </w:t>
      </w:r>
      <w:proofErr w:type="spellStart"/>
      <w:r w:rsidRPr="00686FAB">
        <w:rPr>
          <w:rFonts w:ascii="Times New Roman" w:hAnsi="Times New Roman"/>
          <w:szCs w:val="24"/>
        </w:rPr>
        <w:t>flaviviral</w:t>
      </w:r>
      <w:proofErr w:type="spellEnd"/>
      <w:r w:rsidRPr="00686FAB">
        <w:rPr>
          <w:rFonts w:ascii="Times New Roman" w:hAnsi="Times New Roman"/>
          <w:szCs w:val="24"/>
        </w:rPr>
        <w:t xml:space="preserve"> infection response</w:t>
      </w:r>
    </w:p>
    <w:p w14:paraId="2802AFE2" w14:textId="77777777" w:rsidR="00CC039A" w:rsidRPr="00686FAB" w:rsidRDefault="00CC039A" w:rsidP="00CC03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Chars="118" w:firstLine="283"/>
        <w:jc w:val="both"/>
        <w:rPr>
          <w:rFonts w:ascii="Times New Roman" w:hAnsi="Times New Roman"/>
          <w:bCs/>
          <w:szCs w:val="24"/>
          <w:lang w:eastAsia="zh-TW"/>
        </w:rPr>
      </w:pPr>
    </w:p>
    <w:p w14:paraId="0A2242C7" w14:textId="77777777" w:rsidR="00245500" w:rsidRPr="00686FAB" w:rsidRDefault="00245500" w:rsidP="00A2797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Cs w:val="24"/>
          <w:lang w:eastAsia="zh-TW"/>
        </w:rPr>
      </w:pPr>
      <w:r w:rsidRPr="00686FAB">
        <w:rPr>
          <w:b/>
          <w:bCs/>
          <w:szCs w:val="24"/>
        </w:rPr>
        <w:t xml:space="preserve">SELECTED PROFESSIONAL ACTIVITIES </w:t>
      </w:r>
    </w:p>
    <w:p w14:paraId="5F687F51" w14:textId="77777777" w:rsidR="00512A69" w:rsidRPr="00686FAB" w:rsidRDefault="00245500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spacing w:before="120"/>
        <w:ind w:firstLineChars="118" w:firstLine="28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2008</w:t>
      </w:r>
      <w:r w:rsidRPr="00686FAB">
        <w:rPr>
          <w:rFonts w:ascii="Times New Roman" w:hAnsi="Times New Roman" w:hint="eastAsia"/>
          <w:bCs/>
          <w:lang w:eastAsia="zh-TW"/>
        </w:rPr>
        <w:tab/>
        <w:t xml:space="preserve">Interviewed by </w:t>
      </w:r>
      <w:r w:rsidR="00512A69" w:rsidRPr="00686FAB">
        <w:rPr>
          <w:rFonts w:ascii="Times New Roman" w:hAnsi="Times New Roman" w:hint="eastAsia"/>
          <w:bCs/>
          <w:lang w:eastAsia="zh-TW"/>
        </w:rPr>
        <w:t>BBC World Service: for discovery of treatment for dengue virus</w:t>
      </w:r>
    </w:p>
    <w:p w14:paraId="46E93B04" w14:textId="77777777" w:rsidR="00512A69" w:rsidRPr="00686FAB" w:rsidRDefault="00512A69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lastRenderedPageBreak/>
        <w:t>2008</w:t>
      </w:r>
      <w:r w:rsidRPr="00686FAB">
        <w:rPr>
          <w:rFonts w:ascii="Times New Roman" w:hAnsi="Times New Roman" w:hint="eastAsia"/>
          <w:bCs/>
          <w:lang w:eastAsia="zh-TW"/>
        </w:rPr>
        <w:tab/>
        <w:t>Interviewed by British Science Museum: anti-dengue treatment</w:t>
      </w:r>
    </w:p>
    <w:p w14:paraId="7C89D434" w14:textId="77777777" w:rsidR="00512A69" w:rsidRPr="00686FAB" w:rsidRDefault="00512A69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2008</w:t>
      </w:r>
      <w:r w:rsidRPr="00686FAB">
        <w:rPr>
          <w:rFonts w:ascii="Times New Roman" w:hAnsi="Times New Roman" w:hint="eastAsia"/>
          <w:bCs/>
          <w:lang w:eastAsia="zh-TW"/>
        </w:rPr>
        <w:tab/>
        <w:t>Interviewed by Brazil TTV: anti-dengue treatment</w:t>
      </w:r>
    </w:p>
    <w:p w14:paraId="4E9EC13B" w14:textId="77777777" w:rsidR="00937A02" w:rsidRPr="00686FAB" w:rsidRDefault="00512A69" w:rsidP="00937A02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2008</w:t>
      </w:r>
      <w:r w:rsidRPr="00686FAB">
        <w:rPr>
          <w:rFonts w:ascii="Times New Roman" w:hAnsi="Times New Roman" w:hint="eastAsia"/>
          <w:bCs/>
          <w:lang w:eastAsia="zh-TW"/>
        </w:rPr>
        <w:tab/>
        <w:t>News of anti-dengue treatment was reported in the</w:t>
      </w:r>
      <w:r w:rsidR="00937A02" w:rsidRPr="00686FAB">
        <w:rPr>
          <w:rFonts w:ascii="Times New Roman" w:hAnsi="Times New Roman" w:hint="eastAsia"/>
          <w:bCs/>
          <w:lang w:eastAsia="zh-TW"/>
        </w:rPr>
        <w:t xml:space="preserve"> international media, including </w:t>
      </w:r>
    </w:p>
    <w:p w14:paraId="3B67D577" w14:textId="77777777" w:rsidR="00512A69" w:rsidRPr="00686FAB" w:rsidRDefault="00D1589C" w:rsidP="00937A02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418" w:firstLine="100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 w:hint="eastAsia"/>
          <w:bCs/>
          <w:lang w:eastAsia="zh-TW"/>
        </w:rPr>
        <w:t>E</w:t>
      </w:r>
      <w:r w:rsidR="00512A69" w:rsidRPr="00686FAB">
        <w:rPr>
          <w:rFonts w:ascii="Times New Roman" w:hAnsi="Times New Roman" w:hint="eastAsia"/>
          <w:bCs/>
          <w:lang w:eastAsia="zh-TW"/>
        </w:rPr>
        <w:t>lectronic media (Yahoo) and British Telegraph, Fra</w:t>
      </w:r>
      <w:r w:rsidRPr="00686FAB">
        <w:rPr>
          <w:rFonts w:ascii="Times New Roman" w:hAnsi="Times New Roman" w:hint="eastAsia"/>
          <w:bCs/>
          <w:lang w:eastAsia="zh-TW"/>
        </w:rPr>
        <w:t>nce</w:t>
      </w:r>
      <w:r w:rsidR="00512A69" w:rsidRPr="00686FAB">
        <w:rPr>
          <w:rFonts w:ascii="Times New Roman" w:hAnsi="Times New Roman" w:hint="eastAsia"/>
          <w:bCs/>
          <w:lang w:eastAsia="zh-TW"/>
        </w:rPr>
        <w:t xml:space="preserve"> AFP, Russia, China, Germany, </w:t>
      </w:r>
    </w:p>
    <w:p w14:paraId="197518B0" w14:textId="77777777" w:rsidR="00245500" w:rsidRPr="00686FAB" w:rsidRDefault="00512A69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</w:pPr>
      <w:r w:rsidRPr="00686FAB">
        <w:rPr>
          <w:rFonts w:ascii="Times New Roman" w:hAnsi="Times New Roman" w:hint="eastAsia"/>
          <w:bCs/>
          <w:lang w:eastAsia="zh-TW"/>
        </w:rPr>
        <w:tab/>
        <w:t>Canada, Spain, India, Brazil, Mexico, Australia, Thailand, Vietnam.</w:t>
      </w:r>
    </w:p>
    <w:p w14:paraId="3C40E557" w14:textId="77777777" w:rsidR="00D1589C" w:rsidRPr="00686FAB" w:rsidRDefault="00D1589C" w:rsidP="00251121">
      <w:pPr>
        <w:tabs>
          <w:tab w:val="left" w:pos="1440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rPr>
          <w:rFonts w:ascii="Times New Roman" w:hAnsi="Times New Roman"/>
          <w:u w:val="single"/>
          <w:lang w:eastAsia="zh-TW"/>
        </w:rPr>
      </w:pPr>
    </w:p>
    <w:p w14:paraId="20AB066F" w14:textId="77777777" w:rsidR="005D42E5" w:rsidRPr="00686FAB" w:rsidRDefault="00EE3955" w:rsidP="005D42E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Cs w:val="24"/>
          <w:lang w:eastAsia="zh-TW"/>
        </w:rPr>
      </w:pPr>
      <w:r w:rsidRPr="00686FAB">
        <w:rPr>
          <w:rFonts w:ascii="Times New Roman" w:hAnsi="Times New Roman"/>
          <w:b/>
          <w:bCs/>
          <w:szCs w:val="24"/>
          <w:lang w:eastAsia="zh-TW"/>
        </w:rPr>
        <w:t>E</w:t>
      </w:r>
      <w:r w:rsidR="00B87D2A" w:rsidRPr="00686FAB">
        <w:rPr>
          <w:rFonts w:ascii="Times New Roman" w:hAnsi="Times New Roman"/>
          <w:b/>
          <w:bCs/>
          <w:szCs w:val="24"/>
          <w:lang w:eastAsia="zh-TW"/>
        </w:rPr>
        <w:t>DITOR</w:t>
      </w:r>
    </w:p>
    <w:p w14:paraId="5C22A345" w14:textId="77777777" w:rsidR="00EE3955" w:rsidRPr="00686FAB" w:rsidRDefault="005D42E5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spacing w:before="120"/>
        <w:ind w:firstLineChars="118" w:firstLine="283"/>
        <w:rPr>
          <w:rFonts w:ascii="Times New Roman" w:hAnsi="Times New Roman"/>
          <w:lang w:val="it-IT" w:eastAsia="zh-TW"/>
        </w:rPr>
      </w:pPr>
      <w:r w:rsidRPr="00686FAB">
        <w:rPr>
          <w:rFonts w:ascii="Times New Roman" w:hAnsi="Times New Roman"/>
          <w:lang w:val="it-IT" w:eastAsia="zh-TW"/>
        </w:rPr>
        <w:t>2013</w:t>
      </w:r>
      <w:r w:rsidRPr="00686FAB">
        <w:rPr>
          <w:rFonts w:ascii="Times New Roman" w:hAnsi="Times New Roman"/>
          <w:lang w:val="it-IT" w:eastAsia="zh-TW"/>
        </w:rPr>
        <w:tab/>
      </w:r>
      <w:r w:rsidR="00EE3955" w:rsidRPr="00686FAB">
        <w:rPr>
          <w:rFonts w:ascii="Times New Roman" w:hAnsi="Times New Roman"/>
          <w:szCs w:val="24"/>
          <w:lang w:val="it-IT" w:eastAsia="zh-TW"/>
        </w:rPr>
        <w:t xml:space="preserve">Editorial Board, </w:t>
      </w:r>
      <w:r w:rsidR="00EE3955" w:rsidRPr="00686FAB">
        <w:rPr>
          <w:rFonts w:ascii="Times New Roman" w:hAnsi="Times New Roman"/>
          <w:lang w:val="it-IT" w:eastAsia="zh-TW"/>
        </w:rPr>
        <w:t>Journal of Molecular Medicine (Springer)</w:t>
      </w:r>
    </w:p>
    <w:p w14:paraId="37DE6AD4" w14:textId="77777777" w:rsidR="005D42E5" w:rsidRPr="00686FAB" w:rsidRDefault="00EE3955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eastAsiaTheme="minorEastAsia" w:hAnsi="Times New Roman"/>
          <w:color w:val="000000"/>
          <w:lang w:eastAsia="zh-TW"/>
        </w:rPr>
      </w:pPr>
      <w:r w:rsidRPr="00686FAB">
        <w:rPr>
          <w:rFonts w:ascii="Times New Roman" w:hAnsi="Times New Roman"/>
          <w:lang w:val="it-IT" w:eastAsia="zh-TW"/>
        </w:rPr>
        <w:t>2013</w:t>
      </w:r>
      <w:r w:rsidRPr="00686FAB">
        <w:rPr>
          <w:rFonts w:ascii="Times New Roman" w:hAnsi="Times New Roman"/>
          <w:lang w:val="it-IT" w:eastAsia="zh-TW"/>
        </w:rPr>
        <w:tab/>
      </w:r>
      <w:r w:rsidRPr="00686FAB">
        <w:rPr>
          <w:rFonts w:ascii="Times New Roman" w:hAnsi="Times New Roman"/>
          <w:szCs w:val="24"/>
          <w:lang w:val="it-IT" w:eastAsia="zh-TW"/>
        </w:rPr>
        <w:t xml:space="preserve">Editorial Board, </w:t>
      </w:r>
      <w:r w:rsidR="005D42E5" w:rsidRPr="00686FAB">
        <w:rPr>
          <w:rFonts w:ascii="Times New Roman" w:eastAsia="Microsoft YaHei" w:hAnsi="Times New Roman"/>
          <w:color w:val="000000"/>
        </w:rPr>
        <w:t>American Journal of Cancer Biolog</w:t>
      </w:r>
      <w:r w:rsidR="005D42E5" w:rsidRPr="00686FAB">
        <w:rPr>
          <w:rFonts w:ascii="Times New Roman" w:eastAsiaTheme="minorEastAsia" w:hAnsi="Times New Roman"/>
          <w:color w:val="000000"/>
          <w:lang w:eastAsia="zh-TW"/>
        </w:rPr>
        <w:t>y</w:t>
      </w:r>
      <w:r w:rsidR="0056679E" w:rsidRPr="00686FAB">
        <w:rPr>
          <w:rFonts w:ascii="Times New Roman" w:eastAsiaTheme="minorEastAsia" w:hAnsi="Times New Roman"/>
          <w:color w:val="000000"/>
          <w:lang w:eastAsia="zh-TW"/>
        </w:rPr>
        <w:t xml:space="preserve"> (Ivy Union Publishing LLC)</w:t>
      </w:r>
    </w:p>
    <w:p w14:paraId="6AB51BE8" w14:textId="77777777" w:rsidR="005D42E5" w:rsidRPr="00686FAB" w:rsidRDefault="005D42E5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eastAsiaTheme="minorEastAsia" w:hAnsi="Times New Roman"/>
          <w:lang w:val="it-IT" w:eastAsia="zh-TW"/>
        </w:rPr>
      </w:pPr>
      <w:r w:rsidRPr="00686FAB">
        <w:rPr>
          <w:rFonts w:ascii="Times New Roman" w:hAnsi="Times New Roman"/>
          <w:lang w:val="it-IT" w:eastAsia="zh-TW"/>
        </w:rPr>
        <w:t>2013</w:t>
      </w:r>
      <w:r w:rsidRPr="00686FAB">
        <w:rPr>
          <w:rFonts w:ascii="Times New Roman" w:hAnsi="Times New Roman"/>
          <w:lang w:val="it-IT" w:eastAsia="zh-TW"/>
        </w:rPr>
        <w:tab/>
      </w:r>
      <w:r w:rsidR="00EE3955" w:rsidRPr="00686FAB">
        <w:rPr>
          <w:rFonts w:ascii="Times New Roman" w:hAnsi="Times New Roman"/>
          <w:szCs w:val="24"/>
          <w:lang w:val="it-IT" w:eastAsia="zh-TW"/>
        </w:rPr>
        <w:t xml:space="preserve">Editorial Board, </w:t>
      </w:r>
      <w:r w:rsidRPr="00686FAB">
        <w:rPr>
          <w:rFonts w:ascii="Times New Roman" w:eastAsia="Microsoft YaHei" w:hAnsi="Times New Roman"/>
          <w:color w:val="000000"/>
        </w:rPr>
        <w:t>American Journal of Cancer Review</w:t>
      </w:r>
      <w:r w:rsidR="0056679E" w:rsidRPr="00686FAB">
        <w:rPr>
          <w:rFonts w:ascii="Times New Roman" w:eastAsiaTheme="minorEastAsia" w:hAnsi="Times New Roman"/>
          <w:color w:val="000000"/>
          <w:lang w:eastAsia="zh-TW"/>
        </w:rPr>
        <w:t xml:space="preserve"> (Ivy Union Publishing LLC)</w:t>
      </w:r>
    </w:p>
    <w:p w14:paraId="40FC8BC4" w14:textId="77777777" w:rsidR="005D42E5" w:rsidRPr="00686FAB" w:rsidRDefault="005D42E5" w:rsidP="008D6614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hAnsi="Times New Roman"/>
          <w:lang w:val="it-IT" w:eastAsia="zh-TW"/>
        </w:rPr>
      </w:pPr>
      <w:r w:rsidRPr="00686FAB">
        <w:rPr>
          <w:rFonts w:ascii="Times New Roman" w:hAnsi="Times New Roman"/>
          <w:lang w:val="it-IT" w:eastAsia="zh-TW"/>
        </w:rPr>
        <w:t>2013</w:t>
      </w:r>
      <w:r w:rsidRPr="00686FAB">
        <w:rPr>
          <w:rFonts w:ascii="Times New Roman" w:hAnsi="Times New Roman"/>
          <w:lang w:val="it-IT" w:eastAsia="zh-TW"/>
        </w:rPr>
        <w:tab/>
      </w:r>
      <w:r w:rsidR="00242EAA" w:rsidRPr="00686FAB">
        <w:rPr>
          <w:rFonts w:ascii="Times New Roman" w:hAnsi="Times New Roman"/>
          <w:szCs w:val="24"/>
          <w:lang w:val="it-IT" w:eastAsia="zh-TW"/>
        </w:rPr>
        <w:t xml:space="preserve">Editorial Board, </w:t>
      </w:r>
      <w:r w:rsidRPr="00686FAB">
        <w:rPr>
          <w:rFonts w:ascii="Times New Roman" w:hAnsi="Times New Roman"/>
          <w:lang w:val="it-IT" w:eastAsia="zh-TW"/>
        </w:rPr>
        <w:t>Pathogens and Diseases (FEMS Immunology &amp; Medical Microbiology)</w:t>
      </w:r>
    </w:p>
    <w:p w14:paraId="338ABB0A" w14:textId="77777777" w:rsidR="005D42E5" w:rsidRPr="00686FAB" w:rsidRDefault="005D42E5" w:rsidP="00B87D2A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hAnsi="Times New Roman"/>
          <w:lang w:val="it-IT" w:eastAsia="zh-TW"/>
        </w:rPr>
      </w:pPr>
      <w:r w:rsidRPr="00686FAB">
        <w:rPr>
          <w:rFonts w:ascii="Times New Roman" w:hAnsi="Times New Roman"/>
          <w:lang w:val="it-IT" w:eastAsia="zh-TW"/>
        </w:rPr>
        <w:t>2010</w:t>
      </w:r>
      <w:r w:rsidRPr="00686FAB">
        <w:rPr>
          <w:rFonts w:ascii="Times New Roman" w:hAnsi="Times New Roman"/>
          <w:lang w:val="it-IT" w:eastAsia="zh-TW"/>
        </w:rPr>
        <w:tab/>
      </w:r>
      <w:r w:rsidRPr="00686FAB">
        <w:rPr>
          <w:rFonts w:ascii="Times New Roman" w:hAnsi="Times New Roman"/>
          <w:szCs w:val="24"/>
          <w:lang w:val="it-IT" w:eastAsia="zh-TW"/>
        </w:rPr>
        <w:t xml:space="preserve">Editorial Board, </w:t>
      </w:r>
      <w:r w:rsidRPr="00686FAB">
        <w:rPr>
          <w:rFonts w:ascii="Times New Roman" w:hAnsi="Times New Roman"/>
          <w:szCs w:val="24"/>
        </w:rPr>
        <w:t>Journal of the Formosan Medical Association</w:t>
      </w:r>
    </w:p>
    <w:p w14:paraId="6C364A7E" w14:textId="77777777" w:rsidR="0044498B" w:rsidRPr="00686FAB" w:rsidRDefault="005D42E5" w:rsidP="0044498B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firstLineChars="118" w:firstLine="283"/>
        <w:rPr>
          <w:rFonts w:ascii="Times New Roman" w:hAnsi="Times New Roman"/>
          <w:bCs/>
          <w:lang w:eastAsia="zh-TW"/>
        </w:rPr>
      </w:pPr>
      <w:r w:rsidRPr="00686FAB">
        <w:rPr>
          <w:rFonts w:ascii="Times New Roman" w:hAnsi="Times New Roman"/>
          <w:lang w:val="it-IT" w:eastAsia="zh-TW"/>
        </w:rPr>
        <w:t>2009</w:t>
      </w:r>
      <w:r w:rsidRPr="00686FAB">
        <w:rPr>
          <w:rFonts w:ascii="Times New Roman" w:hAnsi="Times New Roman"/>
          <w:lang w:val="it-IT" w:eastAsia="zh-TW"/>
        </w:rPr>
        <w:tab/>
      </w:r>
      <w:r w:rsidRPr="00686FAB">
        <w:rPr>
          <w:rFonts w:ascii="Times New Roman" w:hAnsi="Times New Roman"/>
          <w:szCs w:val="24"/>
          <w:lang w:val="it-IT" w:eastAsia="zh-TW"/>
        </w:rPr>
        <w:t xml:space="preserve">Editorial Board, </w:t>
      </w:r>
      <w:r w:rsidRPr="00686FAB">
        <w:rPr>
          <w:rFonts w:ascii="Times New Roman" w:hAnsi="Times New Roman"/>
          <w:lang w:val="it-IT"/>
        </w:rPr>
        <w:t>World Journal of Biological Chemistry (WJBC</w:t>
      </w:r>
      <w:r w:rsidRPr="00686FAB">
        <w:rPr>
          <w:rFonts w:ascii="Times New Roman" w:hAnsi="Times New Roman"/>
          <w:bCs/>
          <w:lang w:eastAsia="zh-TW"/>
        </w:rPr>
        <w:t xml:space="preserve">) </w:t>
      </w:r>
    </w:p>
    <w:p w14:paraId="79D4B822" w14:textId="77777777" w:rsidR="005D42E5" w:rsidRPr="00686FAB" w:rsidRDefault="005D42E5" w:rsidP="005D42E5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rPr>
          <w:rFonts w:ascii="Times New Roman" w:hAnsi="Times New Roman"/>
          <w:bCs/>
          <w:lang w:eastAsia="zh-TW"/>
        </w:rPr>
      </w:pPr>
    </w:p>
    <w:p w14:paraId="70A8F3FF" w14:textId="77777777" w:rsidR="008D6614" w:rsidRPr="00686FAB" w:rsidRDefault="008D6614" w:rsidP="008D66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</w:rPr>
      </w:pPr>
      <w:r w:rsidRPr="00686FAB">
        <w:rPr>
          <w:rFonts w:ascii="Times New Roman" w:hAnsi="Times New Roman"/>
          <w:b/>
        </w:rPr>
        <w:t>MEMBER OF EDITORIAL BOARD</w:t>
      </w:r>
    </w:p>
    <w:p w14:paraId="1CA58363" w14:textId="77777777" w:rsidR="008D6614" w:rsidRPr="00686FAB" w:rsidRDefault="008D6614" w:rsidP="008D6614">
      <w:pPr>
        <w:widowControl w:val="0"/>
        <w:numPr>
          <w:ilvl w:val="0"/>
          <w:numId w:val="18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spacing w:before="120"/>
        <w:ind w:left="641" w:hanging="357"/>
        <w:rPr>
          <w:rFonts w:ascii="Times New Roman" w:hAnsi="Times New Roman"/>
        </w:rPr>
      </w:pPr>
      <w:r w:rsidRPr="00686FAB">
        <w:rPr>
          <w:rFonts w:ascii="Times New Roman" w:hAnsi="Times New Roman"/>
          <w:lang w:val="it-IT"/>
        </w:rPr>
        <w:t>World Journal of Biological Chemistry (WJBC</w:t>
      </w:r>
      <w:r w:rsidRPr="00686FAB">
        <w:rPr>
          <w:rFonts w:ascii="Times New Roman" w:hAnsi="Times New Roman"/>
          <w:bCs/>
        </w:rPr>
        <w:t>) from 2009</w:t>
      </w:r>
    </w:p>
    <w:p w14:paraId="14AE2949" w14:textId="77777777" w:rsidR="008D6614" w:rsidRPr="00686FAB" w:rsidRDefault="008D6614" w:rsidP="008D6614">
      <w:pPr>
        <w:widowControl w:val="0"/>
        <w:numPr>
          <w:ilvl w:val="0"/>
          <w:numId w:val="18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rPr>
          <w:rFonts w:ascii="Times New Roman" w:hAnsi="Times New Roman"/>
        </w:rPr>
      </w:pPr>
      <w:r w:rsidRPr="00686FAB">
        <w:rPr>
          <w:rFonts w:ascii="Times New Roman" w:hAnsi="Times New Roman"/>
          <w:lang w:val="it-IT"/>
        </w:rPr>
        <w:t xml:space="preserve">Pathogens and Diseases (FEMS Immunology &amp; Medical Microbiology) </w:t>
      </w:r>
      <w:r w:rsidRPr="00686FAB">
        <w:rPr>
          <w:rFonts w:ascii="Times New Roman" w:hAnsi="Times New Roman"/>
          <w:bCs/>
        </w:rPr>
        <w:t>from 2013</w:t>
      </w:r>
    </w:p>
    <w:p w14:paraId="78729176" w14:textId="77777777" w:rsidR="008D6614" w:rsidRPr="00686FAB" w:rsidRDefault="008D6614" w:rsidP="005D42E5">
      <w:pPr>
        <w:widowControl w:val="0"/>
        <w:numPr>
          <w:ilvl w:val="0"/>
          <w:numId w:val="18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rPr>
          <w:rFonts w:ascii="Times New Roman" w:hAnsi="Times New Roman"/>
        </w:rPr>
      </w:pPr>
      <w:r w:rsidRPr="00686FAB">
        <w:rPr>
          <w:rFonts w:ascii="Times New Roman" w:hAnsi="Times New Roman"/>
          <w:bCs/>
        </w:rPr>
        <w:t>Journal of Molecular Medicine (Springer) from 2013</w:t>
      </w:r>
    </w:p>
    <w:p w14:paraId="5E4341B1" w14:textId="77777777" w:rsidR="008D6614" w:rsidRPr="00686FAB" w:rsidRDefault="008D6614" w:rsidP="005D42E5">
      <w:pPr>
        <w:widowControl w:val="0"/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rPr>
          <w:rFonts w:ascii="Times New Roman" w:hAnsi="Times New Roman"/>
          <w:bCs/>
          <w:lang w:eastAsia="zh-TW"/>
        </w:rPr>
      </w:pPr>
    </w:p>
    <w:p w14:paraId="553C1DCF" w14:textId="77777777" w:rsidR="0044498B" w:rsidRPr="00686FAB" w:rsidRDefault="0044498B" w:rsidP="0044498B">
      <w:pPr>
        <w:tabs>
          <w:tab w:val="left" w:pos="1440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rPr>
          <w:b/>
        </w:rPr>
      </w:pPr>
      <w:r w:rsidRPr="00686FAB">
        <w:rPr>
          <w:b/>
        </w:rPr>
        <w:t>A</w:t>
      </w:r>
      <w:r w:rsidRPr="00686FAB">
        <w:rPr>
          <w:rFonts w:hint="eastAsia"/>
          <w:b/>
          <w:lang w:eastAsia="zh-TW"/>
        </w:rPr>
        <w:t>D</w:t>
      </w:r>
      <w:r w:rsidRPr="00686FAB">
        <w:rPr>
          <w:b/>
        </w:rPr>
        <w:t xml:space="preserve"> </w:t>
      </w:r>
      <w:r w:rsidRPr="00686FAB">
        <w:rPr>
          <w:rFonts w:hint="eastAsia"/>
          <w:b/>
          <w:lang w:eastAsia="zh-TW"/>
        </w:rPr>
        <w:t>HOC</w:t>
      </w:r>
      <w:r w:rsidRPr="00686FAB">
        <w:rPr>
          <w:b/>
        </w:rPr>
        <w:t xml:space="preserve"> </w:t>
      </w:r>
      <w:r w:rsidRPr="00686FAB">
        <w:rPr>
          <w:rFonts w:hint="eastAsia"/>
          <w:b/>
          <w:lang w:eastAsia="zh-TW"/>
        </w:rPr>
        <w:t>R</w:t>
      </w:r>
      <w:r w:rsidRPr="00686FAB">
        <w:rPr>
          <w:b/>
        </w:rPr>
        <w:t>EVIEWER</w:t>
      </w:r>
    </w:p>
    <w:p w14:paraId="7E50675C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American Journal of Pathology</w:t>
      </w:r>
    </w:p>
    <w:p w14:paraId="6D9A3A77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Anti-Viral Research (Elsevier Publisher)</w:t>
      </w:r>
      <w:r w:rsidRPr="00686FAB">
        <w:rPr>
          <w:color w:val="000000"/>
        </w:rPr>
        <w:t xml:space="preserve"> </w:t>
      </w:r>
    </w:p>
    <w:p w14:paraId="50C1E5C9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Archives of Virology (Springer)</w:t>
      </w:r>
      <w:r w:rsidRPr="00686FAB">
        <w:rPr>
          <w:color w:val="000000"/>
        </w:rPr>
        <w:t xml:space="preserve"> </w:t>
      </w:r>
    </w:p>
    <w:p w14:paraId="399921EB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BBA - Molecular Cell Research</w:t>
      </w:r>
    </w:p>
    <w:p w14:paraId="42B6FC4D" w14:textId="77777777" w:rsidR="0044498B" w:rsidRPr="00686FAB" w:rsidRDefault="0044498B" w:rsidP="0044498B">
      <w:pPr>
        <w:pStyle w:val="Csakszveg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  <w:sz w:val="24"/>
        </w:rPr>
      </w:pPr>
      <w:proofErr w:type="spellStart"/>
      <w:r w:rsidRPr="00686FAB">
        <w:rPr>
          <w:sz w:val="24"/>
        </w:rPr>
        <w:t>Biochemical</w:t>
      </w:r>
      <w:proofErr w:type="spellEnd"/>
      <w:r w:rsidRPr="00686FAB">
        <w:rPr>
          <w:sz w:val="24"/>
        </w:rPr>
        <w:t xml:space="preserve"> </w:t>
      </w:r>
      <w:proofErr w:type="spellStart"/>
      <w:r w:rsidRPr="00686FAB">
        <w:rPr>
          <w:sz w:val="24"/>
        </w:rPr>
        <w:t>Pharmacology</w:t>
      </w:r>
      <w:proofErr w:type="spellEnd"/>
      <w:r w:rsidRPr="00686FAB">
        <w:rPr>
          <w:sz w:val="24"/>
        </w:rPr>
        <w:t xml:space="preserve"> (</w:t>
      </w:r>
      <w:proofErr w:type="spellStart"/>
      <w:r w:rsidRPr="00686FAB">
        <w:rPr>
          <w:sz w:val="24"/>
        </w:rPr>
        <w:t>Elsevier</w:t>
      </w:r>
      <w:proofErr w:type="spellEnd"/>
      <w:r w:rsidRPr="00686FAB">
        <w:rPr>
          <w:sz w:val="24"/>
        </w:rPr>
        <w:t xml:space="preserve"> Publisher)</w:t>
      </w:r>
    </w:p>
    <w:p w14:paraId="00F9FE34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proofErr w:type="spellStart"/>
      <w:r w:rsidRPr="00686FAB">
        <w:t>BioMed</w:t>
      </w:r>
      <w:proofErr w:type="spellEnd"/>
      <w:r w:rsidRPr="00686FAB">
        <w:t xml:space="preserve"> Central (BMC) Cancer</w:t>
      </w:r>
    </w:p>
    <w:p w14:paraId="1199B768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Brain Research Bullet</w:t>
      </w:r>
      <w:r w:rsidRPr="00686FAB">
        <w:rPr>
          <w:color w:val="000000"/>
        </w:rPr>
        <w:t>in (International Behavioral Neuroscience Society)</w:t>
      </w:r>
    </w:p>
    <w:p w14:paraId="511DD232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British Journal of Pharmacology (Wiley)</w:t>
      </w:r>
    </w:p>
    <w:p w14:paraId="00159D19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Clinical and Experimental Immunology (British Society for Immunology, BSI)</w:t>
      </w:r>
    </w:p>
    <w:p w14:paraId="58388A78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Cancer Letter (Elsevier Publisher)</w:t>
      </w:r>
    </w:p>
    <w:p w14:paraId="0C24F4E4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Cancer Sciences (Blackwell Publishing)</w:t>
      </w:r>
    </w:p>
    <w:p w14:paraId="00D38109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Chemotherapy (Elsevier Publisher)</w:t>
      </w:r>
    </w:p>
    <w:p w14:paraId="4D09DE35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Clinical Cancer Research (American Association of Cancer Research, AACR)</w:t>
      </w:r>
    </w:p>
    <w:p w14:paraId="0E9E69FB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Genesis (Wiley Publishing)</w:t>
      </w:r>
    </w:p>
    <w:p w14:paraId="6E546F23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Genes and Immunity (Nature Publishing Group, NPG)</w:t>
      </w:r>
    </w:p>
    <w:p w14:paraId="38389152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Immunology (British Society for Immunology, BSI)</w:t>
      </w:r>
    </w:p>
    <w:p w14:paraId="6D2BB726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Infection and Immunity (American Society for Microbiology, ASM)</w:t>
      </w:r>
    </w:p>
    <w:p w14:paraId="411E2E22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Journal of Biomedical Science (</w:t>
      </w:r>
      <w:r w:rsidRPr="00686FAB">
        <w:rPr>
          <w:color w:val="000025"/>
        </w:rPr>
        <w:t>Springer Netherlands</w:t>
      </w:r>
      <w:r w:rsidRPr="00686FAB">
        <w:t>)</w:t>
      </w:r>
    </w:p>
    <w:p w14:paraId="3DDC959C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Journal of Formosan Medical Association (Taiwan Medical Association)</w:t>
      </w:r>
    </w:p>
    <w:p w14:paraId="5264518B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Journal of Hepatology (Elsevier Publisher)</w:t>
      </w:r>
    </w:p>
    <w:p w14:paraId="6D993376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Journal of Virology (American Society of Microbiology)</w:t>
      </w:r>
    </w:p>
    <w:p w14:paraId="29581A46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International Journal of Infectious Diseases (Elsevier Publisher)</w:t>
      </w:r>
    </w:p>
    <w:p w14:paraId="33F4B231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International Journal of Cancer (Elsevier Publisher)</w:t>
      </w:r>
    </w:p>
    <w:p w14:paraId="4D64D592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Journal of Immunology (AAI)</w:t>
      </w:r>
    </w:p>
    <w:p w14:paraId="30621EBA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Microbiology and Immunology (Wiley-Blackwell)</w:t>
      </w:r>
    </w:p>
    <w:p w14:paraId="3F41937F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Molecular Immunology (Elsevier Publisher)</w:t>
      </w:r>
    </w:p>
    <w:p w14:paraId="51C44561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lastRenderedPageBreak/>
        <w:t>Nature Communications (NPG)</w:t>
      </w:r>
    </w:p>
    <w:p w14:paraId="71A676B2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r w:rsidRPr="00686FAB">
        <w:t>Nature Scientific Report (NPG)</w:t>
      </w:r>
    </w:p>
    <w:p w14:paraId="1A24906A" w14:textId="77777777" w:rsidR="0044498B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/>
        <w:rPr>
          <w:color w:val="000000"/>
        </w:rPr>
      </w:pPr>
      <w:proofErr w:type="spellStart"/>
      <w:r w:rsidRPr="00686FAB">
        <w:t>PLoS</w:t>
      </w:r>
      <w:proofErr w:type="spellEnd"/>
      <w:r w:rsidRPr="00686FAB">
        <w:t xml:space="preserve"> One (Public Library)</w:t>
      </w:r>
    </w:p>
    <w:p w14:paraId="07C4EED4" w14:textId="77777777" w:rsidR="00556859" w:rsidRPr="00686FAB" w:rsidRDefault="0044498B" w:rsidP="0044498B">
      <w:pPr>
        <w:widowControl w:val="0"/>
        <w:numPr>
          <w:ilvl w:val="0"/>
          <w:numId w:val="4"/>
        </w:numPr>
        <w:tabs>
          <w:tab w:val="left" w:pos="993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="567" w:hanging="425"/>
        <w:rPr>
          <w:rFonts w:ascii="Times New Roman" w:hAnsi="Times New Roman"/>
          <w:color w:val="000000"/>
          <w:szCs w:val="24"/>
          <w:lang w:eastAsia="zh-TW"/>
        </w:rPr>
      </w:pPr>
      <w:r w:rsidRPr="00686FAB">
        <w:t>Science Report (NPG)</w:t>
      </w:r>
    </w:p>
    <w:p w14:paraId="290AF6F6" w14:textId="77777777" w:rsidR="00251121" w:rsidRPr="00686FAB" w:rsidRDefault="00251121" w:rsidP="00251121">
      <w:pPr>
        <w:tabs>
          <w:tab w:val="left" w:pos="1440"/>
          <w:tab w:val="left" w:pos="11564"/>
          <w:tab w:val="left" w:pos="12284"/>
          <w:tab w:val="left" w:pos="13004"/>
          <w:tab w:val="left" w:pos="13724"/>
          <w:tab w:val="left" w:pos="14444"/>
          <w:tab w:val="left" w:pos="15164"/>
          <w:tab w:val="left" w:pos="15884"/>
        </w:tabs>
        <w:ind w:leftChars="100" w:left="240"/>
        <w:rPr>
          <w:b/>
          <w:lang w:eastAsia="zh-TW"/>
        </w:rPr>
      </w:pPr>
    </w:p>
    <w:p w14:paraId="24B0FAD5" w14:textId="77777777" w:rsidR="00D518D6" w:rsidRPr="00686FAB" w:rsidRDefault="00D518D6" w:rsidP="00D518D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lang w:eastAsia="zh-TW"/>
        </w:rPr>
      </w:pPr>
      <w:r w:rsidRPr="00686FAB">
        <w:rPr>
          <w:rFonts w:ascii="Times New Roman" w:hAnsi="Times New Roman"/>
          <w:b/>
        </w:rPr>
        <w:t>P</w:t>
      </w:r>
      <w:r w:rsidR="00B6469D" w:rsidRPr="00686FAB">
        <w:rPr>
          <w:rFonts w:ascii="Times New Roman" w:hAnsi="Times New Roman"/>
          <w:b/>
        </w:rPr>
        <w:t>ROFESSIONAL MEMBERSHIP</w:t>
      </w:r>
    </w:p>
    <w:p w14:paraId="34939173" w14:textId="77777777" w:rsidR="001E4589" w:rsidRPr="00686FAB" w:rsidRDefault="001E4589" w:rsidP="001E4589">
      <w:pPr>
        <w:pStyle w:val="RRS"/>
        <w:widowControl w:val="0"/>
        <w:numPr>
          <w:ilvl w:val="0"/>
          <w:numId w:val="21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caps w:val="0"/>
          <w:szCs w:val="24"/>
        </w:rPr>
      </w:pPr>
      <w:r w:rsidRPr="00686FAB">
        <w:rPr>
          <w:rFonts w:ascii="Times New Roman" w:hAnsi="Times New Roman"/>
          <w:caps w:val="0"/>
          <w:szCs w:val="24"/>
        </w:rPr>
        <w:t>American Association of Immunologist</w:t>
      </w:r>
    </w:p>
    <w:p w14:paraId="1C3FBAFA" w14:textId="77777777" w:rsidR="001E4589" w:rsidRPr="00686FAB" w:rsidRDefault="001E4589" w:rsidP="001E4589">
      <w:pPr>
        <w:pStyle w:val="Listaszerbekezds"/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</w:pPr>
      <w:r w:rsidRPr="00686FAB">
        <w:t>Chinese Immunology Society (Taipei)</w:t>
      </w:r>
    </w:p>
    <w:p w14:paraId="53F4C643" w14:textId="77777777" w:rsidR="00D518D6" w:rsidRPr="00686FAB" w:rsidRDefault="00D518D6" w:rsidP="001E4589">
      <w:pPr>
        <w:widowControl w:val="0"/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</w:rPr>
        <w:tab/>
      </w:r>
    </w:p>
    <w:p w14:paraId="7066D014" w14:textId="77777777" w:rsidR="00D1589C" w:rsidRPr="00686FAB" w:rsidRDefault="00D518D6" w:rsidP="00D1589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lang w:eastAsia="zh-TW"/>
        </w:rPr>
      </w:pPr>
      <w:r w:rsidRPr="00686FAB">
        <w:rPr>
          <w:rFonts w:hint="eastAsia"/>
          <w:b/>
          <w:lang w:eastAsia="zh-TW"/>
        </w:rPr>
        <w:t>O</w:t>
      </w:r>
      <w:r w:rsidR="001C0618" w:rsidRPr="00686FAB">
        <w:rPr>
          <w:b/>
          <w:lang w:eastAsia="zh-TW"/>
        </w:rPr>
        <w:t>RGANIZATION</w:t>
      </w:r>
      <w:r w:rsidR="001C0618" w:rsidRPr="00686FAB">
        <w:rPr>
          <w:rFonts w:hint="eastAsia"/>
          <w:b/>
          <w:lang w:eastAsia="zh-TW"/>
        </w:rPr>
        <w:t xml:space="preserve"> OF</w:t>
      </w:r>
      <w:r w:rsidRPr="00686FAB">
        <w:rPr>
          <w:rFonts w:hint="eastAsia"/>
          <w:b/>
          <w:lang w:eastAsia="zh-TW"/>
        </w:rPr>
        <w:t xml:space="preserve"> I</w:t>
      </w:r>
      <w:r w:rsidR="001C0618" w:rsidRPr="00686FAB">
        <w:rPr>
          <w:b/>
          <w:lang w:eastAsia="zh-TW"/>
        </w:rPr>
        <w:t>NTERNATIONAL</w:t>
      </w:r>
      <w:r w:rsidRPr="00686FAB">
        <w:rPr>
          <w:rFonts w:hint="eastAsia"/>
          <w:b/>
          <w:lang w:eastAsia="zh-TW"/>
        </w:rPr>
        <w:t xml:space="preserve"> M</w:t>
      </w:r>
      <w:r w:rsidR="001C0618" w:rsidRPr="00686FAB">
        <w:rPr>
          <w:b/>
          <w:lang w:eastAsia="zh-TW"/>
        </w:rPr>
        <w:t>EETING</w:t>
      </w:r>
    </w:p>
    <w:p w14:paraId="33498401" w14:textId="77777777" w:rsidR="001C0618" w:rsidRPr="00686FAB" w:rsidRDefault="001C0618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567" w:hanging="283"/>
        <w:jc w:val="both"/>
      </w:pPr>
      <w:r w:rsidRPr="00686FAB">
        <w:t xml:space="preserve">Organizer and Chairman: 6nd Taiwan-China Immunology Symposia (NTU), </w:t>
      </w:r>
      <w:r w:rsidRPr="00686FAB">
        <w:rPr>
          <w:rFonts w:hint="eastAsia"/>
        </w:rPr>
        <w:t>held in</w:t>
      </w:r>
      <w:r w:rsidRPr="00686FAB">
        <w:t xml:space="preserve"> Taipei, Taiwan 2017</w:t>
      </w:r>
    </w:p>
    <w:p w14:paraId="2659F434" w14:textId="77777777" w:rsidR="001C0618" w:rsidRPr="00686FAB" w:rsidRDefault="001C0618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283"/>
        <w:jc w:val="both"/>
      </w:pPr>
      <w:r w:rsidRPr="00686FAB">
        <w:rPr>
          <w:rFonts w:hint="eastAsia"/>
        </w:rPr>
        <w:t xml:space="preserve">Organizer and Chairman: </w:t>
      </w:r>
      <w:r w:rsidRPr="00686FAB">
        <w:rPr>
          <w:szCs w:val="24"/>
        </w:rPr>
        <w:t xml:space="preserve">IUBMB Meeting on “Frontiers in </w:t>
      </w:r>
      <w:proofErr w:type="spellStart"/>
      <w:r w:rsidRPr="00686FAB">
        <w:rPr>
          <w:szCs w:val="24"/>
        </w:rPr>
        <w:t>Glycoscience</w:t>
      </w:r>
      <w:proofErr w:type="spellEnd"/>
      <w:r w:rsidRPr="00686FAB">
        <w:rPr>
          <w:szCs w:val="24"/>
        </w:rPr>
        <w:t xml:space="preserve">: Host-pathogen interactions </w:t>
      </w:r>
      <w:r w:rsidRPr="00686FAB">
        <w:t xml:space="preserve">(Academia </w:t>
      </w:r>
      <w:proofErr w:type="spellStart"/>
      <w:r w:rsidRPr="00686FAB">
        <w:t>Sinica</w:t>
      </w:r>
      <w:proofErr w:type="spellEnd"/>
      <w:r w:rsidRPr="00686FAB">
        <w:t xml:space="preserve">), </w:t>
      </w:r>
      <w:r w:rsidRPr="00686FAB">
        <w:rPr>
          <w:rFonts w:hint="eastAsia"/>
        </w:rPr>
        <w:t>held in</w:t>
      </w:r>
      <w:r w:rsidRPr="00686FAB">
        <w:t xml:space="preserve"> Taipei, Taiwan 2016</w:t>
      </w:r>
    </w:p>
    <w:p w14:paraId="63FA4090" w14:textId="77777777" w:rsidR="00623672" w:rsidRPr="00686FAB" w:rsidRDefault="00623672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283"/>
        <w:jc w:val="both"/>
      </w:pPr>
      <w:r w:rsidRPr="00686FAB">
        <w:rPr>
          <w:rFonts w:hint="eastAsia"/>
        </w:rPr>
        <w:t>Organizer and Chairman: 1</w:t>
      </w:r>
      <w:r w:rsidRPr="00686FAB">
        <w:rPr>
          <w:rFonts w:hint="eastAsia"/>
          <w:vertAlign w:val="superscript"/>
        </w:rPr>
        <w:t>st</w:t>
      </w:r>
      <w:r w:rsidRPr="00686FAB">
        <w:rPr>
          <w:vertAlign w:val="superscript"/>
        </w:rPr>
        <w:t xml:space="preserve"> </w:t>
      </w:r>
      <w:proofErr w:type="spellStart"/>
      <w:r w:rsidRPr="00686FAB">
        <w:t>Glycoimmunolgy</w:t>
      </w:r>
      <w:proofErr w:type="spellEnd"/>
      <w:r w:rsidRPr="00686FAB">
        <w:t xml:space="preserve"> Symposium (Academia </w:t>
      </w:r>
      <w:proofErr w:type="spellStart"/>
      <w:r w:rsidRPr="00686FAB">
        <w:t>Sinica</w:t>
      </w:r>
      <w:proofErr w:type="spellEnd"/>
      <w:r w:rsidRPr="00686FAB">
        <w:t xml:space="preserve">), </w:t>
      </w:r>
      <w:r w:rsidRPr="00686FAB">
        <w:rPr>
          <w:rFonts w:hint="eastAsia"/>
        </w:rPr>
        <w:t>held in</w:t>
      </w:r>
      <w:r w:rsidRPr="00686FAB">
        <w:t xml:space="preserve"> Taipei, Taiwan 2014</w:t>
      </w:r>
    </w:p>
    <w:p w14:paraId="128BADB4" w14:textId="77777777" w:rsidR="00623672" w:rsidRPr="00686FAB" w:rsidRDefault="00623672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283"/>
        <w:jc w:val="both"/>
      </w:pPr>
      <w:r w:rsidRPr="00686FAB">
        <w:rPr>
          <w:rFonts w:hint="eastAsia"/>
        </w:rPr>
        <w:t xml:space="preserve">Organizer and Chairman: </w:t>
      </w:r>
      <w:r w:rsidRPr="00686FAB">
        <w:t>4th</w:t>
      </w:r>
      <w:r w:rsidRPr="00686FAB">
        <w:rPr>
          <w:rFonts w:hint="eastAsia"/>
        </w:rPr>
        <w:t xml:space="preserve"> </w:t>
      </w:r>
      <w:r w:rsidRPr="00686FAB">
        <w:rPr>
          <w:rFonts w:eastAsia="DFKai-SB" w:hint="eastAsia"/>
        </w:rPr>
        <w:t>Taiwan-China Immunology Symposia</w:t>
      </w:r>
      <w:r w:rsidR="001C0618" w:rsidRPr="00686FAB">
        <w:rPr>
          <w:rFonts w:hint="eastAsia"/>
        </w:rPr>
        <w:t xml:space="preserve"> </w:t>
      </w:r>
      <w:r w:rsidR="001C0618" w:rsidRPr="00686FAB">
        <w:t>(</w:t>
      </w:r>
      <w:r w:rsidR="00D803D5" w:rsidRPr="00686FAB">
        <w:t>NYMU</w:t>
      </w:r>
      <w:r w:rsidR="001C0618" w:rsidRPr="00686FAB">
        <w:t>)</w:t>
      </w:r>
      <w:r w:rsidRPr="00686FAB">
        <w:rPr>
          <w:rFonts w:hint="eastAsia"/>
        </w:rPr>
        <w:t>, held in</w:t>
      </w:r>
      <w:r w:rsidRPr="00686FAB">
        <w:t xml:space="preserve"> Taipei, Taiwan</w:t>
      </w:r>
      <w:r w:rsidRPr="00686FAB">
        <w:rPr>
          <w:rFonts w:hint="eastAsia"/>
        </w:rPr>
        <w:t xml:space="preserve"> 201</w:t>
      </w:r>
      <w:r w:rsidRPr="00686FAB">
        <w:t>3</w:t>
      </w:r>
    </w:p>
    <w:p w14:paraId="1393A09E" w14:textId="77777777" w:rsidR="001C0618" w:rsidRPr="00686FAB" w:rsidRDefault="001C0618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283"/>
        <w:jc w:val="both"/>
      </w:pPr>
      <w:r w:rsidRPr="00686FAB">
        <w:rPr>
          <w:rFonts w:hint="eastAsia"/>
        </w:rPr>
        <w:t>Organizer and Chairman: 2</w:t>
      </w:r>
      <w:r w:rsidRPr="00686FAB">
        <w:rPr>
          <w:rFonts w:hint="eastAsia"/>
          <w:vertAlign w:val="superscript"/>
        </w:rPr>
        <w:t>nd</w:t>
      </w:r>
      <w:r w:rsidRPr="00686FAB">
        <w:rPr>
          <w:rFonts w:hint="eastAsia"/>
        </w:rPr>
        <w:t xml:space="preserve"> </w:t>
      </w:r>
      <w:r w:rsidRPr="00686FAB">
        <w:rPr>
          <w:rFonts w:eastAsia="DFKai-SB" w:hint="eastAsia"/>
        </w:rPr>
        <w:t>Taiwan-China Immunology Symposia</w:t>
      </w:r>
      <w:r w:rsidR="00D803D5" w:rsidRPr="00686FAB">
        <w:rPr>
          <w:rFonts w:eastAsia="DFKai-SB" w:hint="eastAsia"/>
          <w:lang w:eastAsia="zh-TW"/>
        </w:rPr>
        <w:t xml:space="preserve"> (</w:t>
      </w:r>
      <w:r w:rsidR="00D803D5" w:rsidRPr="00686FAB">
        <w:t>NYMU</w:t>
      </w:r>
      <w:r w:rsidR="00D803D5" w:rsidRPr="00686FAB">
        <w:rPr>
          <w:rFonts w:eastAsia="DFKai-SB" w:hint="eastAsia"/>
          <w:lang w:eastAsia="zh-TW"/>
        </w:rPr>
        <w:t>)</w:t>
      </w:r>
      <w:r w:rsidRPr="00686FAB">
        <w:rPr>
          <w:rFonts w:hint="eastAsia"/>
        </w:rPr>
        <w:t>, held in</w:t>
      </w:r>
      <w:r w:rsidRPr="00686FAB">
        <w:t xml:space="preserve"> Taipei, Taiwan</w:t>
      </w:r>
      <w:r w:rsidRPr="00686FAB">
        <w:rPr>
          <w:rFonts w:hint="eastAsia"/>
        </w:rPr>
        <w:t xml:space="preserve"> 2011</w:t>
      </w:r>
    </w:p>
    <w:p w14:paraId="21859927" w14:textId="77777777" w:rsidR="00623672" w:rsidRPr="00686FAB" w:rsidRDefault="00623672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283"/>
        <w:jc w:val="both"/>
      </w:pPr>
      <w:r w:rsidRPr="00686FAB">
        <w:rPr>
          <w:rFonts w:hint="eastAsia"/>
        </w:rPr>
        <w:t>Organizer and Chairman: 1</w:t>
      </w:r>
      <w:r w:rsidRPr="00686FAB">
        <w:rPr>
          <w:rFonts w:hint="eastAsia"/>
          <w:vertAlign w:val="superscript"/>
        </w:rPr>
        <w:t>st</w:t>
      </w:r>
      <w:r w:rsidRPr="00686FAB">
        <w:rPr>
          <w:rFonts w:hint="eastAsia"/>
        </w:rPr>
        <w:t xml:space="preserve"> UK-Taiwan INYS (International Network for Young Scientists) Sponsors: British Council, UK and National Science Council, held in</w:t>
      </w:r>
      <w:r w:rsidRPr="00686FAB">
        <w:t xml:space="preserve"> Taipei, Taiwan</w:t>
      </w:r>
      <w:r w:rsidRPr="00686FAB">
        <w:rPr>
          <w:rFonts w:hint="eastAsia"/>
        </w:rPr>
        <w:t xml:space="preserve"> 2008 Keynote invited speaker: Sir Roy Anderson (Chancellor of Imperial College, London, UK</w:t>
      </w:r>
    </w:p>
    <w:p w14:paraId="1D513926" w14:textId="77777777" w:rsidR="00623672" w:rsidRPr="00686FAB" w:rsidRDefault="00623672" w:rsidP="00560B74">
      <w:pPr>
        <w:widowControl w:val="0"/>
        <w:numPr>
          <w:ilvl w:val="0"/>
          <w:numId w:val="6"/>
        </w:numPr>
        <w:tabs>
          <w:tab w:val="left" w:pos="0"/>
          <w:tab w:val="left" w:pos="56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67" w:hanging="283"/>
        <w:jc w:val="both"/>
      </w:pPr>
      <w:r w:rsidRPr="00686FAB">
        <w:rPr>
          <w:rFonts w:hint="eastAsia"/>
        </w:rPr>
        <w:t xml:space="preserve">Organizer and Chairman (with Dr. Takashi Fujita, Kyoto University) : Taiwan (National Science Council)-Japan (Japan Science Technology Institute) Conference for </w:t>
      </w:r>
      <w:r w:rsidRPr="00686FAB">
        <w:t>‘</w:t>
      </w:r>
      <w:r w:rsidRPr="00686FAB">
        <w:rPr>
          <w:rFonts w:hint="eastAsia"/>
        </w:rPr>
        <w:t>Emerging Infectious Disease</w:t>
      </w:r>
      <w:r w:rsidRPr="00686FAB">
        <w:t>”</w:t>
      </w:r>
      <w:r w:rsidRPr="00686FAB">
        <w:rPr>
          <w:rFonts w:hint="eastAsia"/>
        </w:rPr>
        <w:t xml:space="preserve"> , held in Kyoto, Japan 2009</w:t>
      </w:r>
    </w:p>
    <w:p w14:paraId="500A2153" w14:textId="77777777" w:rsidR="00CD6167" w:rsidRPr="00686FAB" w:rsidRDefault="00CD6167" w:rsidP="00CD616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-181" w:hangingChars="181" w:hanging="434"/>
        <w:jc w:val="both"/>
        <w:rPr>
          <w:rFonts w:ascii="Times New Roman" w:hAnsi="Times New Roman"/>
          <w:lang w:eastAsia="zh-TW"/>
        </w:rPr>
      </w:pPr>
    </w:p>
    <w:p w14:paraId="2FAD41AC" w14:textId="77777777" w:rsidR="00E41D05" w:rsidRPr="00686FAB" w:rsidRDefault="0063450C" w:rsidP="0063450C">
      <w:pPr>
        <w:widowControl w:val="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</w:rPr>
      </w:pPr>
      <w:r w:rsidRPr="00686FAB">
        <w:rPr>
          <w:rFonts w:ascii="Times New Roman" w:hAnsi="Times New Roman"/>
          <w:b/>
        </w:rPr>
        <w:t>ADMINISTRATIVE SERVICE</w:t>
      </w:r>
    </w:p>
    <w:p w14:paraId="24BD3921" w14:textId="77777777" w:rsidR="0063450C" w:rsidRPr="00686FAB" w:rsidRDefault="0063450C" w:rsidP="00E41D05">
      <w:pPr>
        <w:widowControl w:val="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  <w:b/>
          <w:lang w:eastAsia="zh-TW"/>
        </w:rPr>
        <w:t xml:space="preserve">   </w:t>
      </w:r>
      <w:r w:rsidRPr="00686FAB">
        <w:rPr>
          <w:rFonts w:ascii="Times New Roman" w:hAnsi="Times New Roman"/>
          <w:lang w:eastAsia="zh-TW"/>
        </w:rPr>
        <w:t xml:space="preserve"> </w:t>
      </w:r>
      <w:r w:rsidR="00560B74" w:rsidRPr="00686FAB">
        <w:rPr>
          <w:rFonts w:ascii="Times New Roman" w:hAnsi="Times New Roman"/>
          <w:lang w:eastAsia="zh-TW"/>
        </w:rPr>
        <w:t xml:space="preserve"> </w:t>
      </w:r>
      <w:r w:rsidRPr="00686FAB">
        <w:rPr>
          <w:rFonts w:ascii="Times New Roman" w:hAnsi="Times New Roman"/>
          <w:lang w:eastAsia="zh-TW"/>
        </w:rPr>
        <w:t>Institutional Service</w:t>
      </w:r>
    </w:p>
    <w:p w14:paraId="0A457212" w14:textId="77777777" w:rsidR="00E41D05" w:rsidRPr="00686FAB" w:rsidRDefault="00E41D05" w:rsidP="00560B74">
      <w:pPr>
        <w:widowControl w:val="0"/>
        <w:numPr>
          <w:ilvl w:val="0"/>
          <w:numId w:val="1"/>
        </w:numPr>
        <w:tabs>
          <w:tab w:val="left" w:pos="63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53"/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</w:rPr>
        <w:t xml:space="preserve">Graduate Recruitment/ admission committee </w:t>
      </w:r>
    </w:p>
    <w:p w14:paraId="2535D02B" w14:textId="77777777" w:rsidR="00E41D05" w:rsidRPr="00686FAB" w:rsidRDefault="00E41D05" w:rsidP="00560B74">
      <w:pPr>
        <w:widowControl w:val="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153"/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</w:rPr>
        <w:tab/>
      </w:r>
      <w:r w:rsidR="00560B74" w:rsidRPr="00686FAB">
        <w:rPr>
          <w:rFonts w:ascii="Times New Roman" w:hAnsi="Times New Roman"/>
        </w:rPr>
        <w:t xml:space="preserve">        </w:t>
      </w:r>
      <w:proofErr w:type="gramStart"/>
      <w:r w:rsidR="00686FAB" w:rsidRPr="00686FAB">
        <w:rPr>
          <w:rFonts w:ascii="Times New Roman" w:hAnsi="Times New Roman"/>
        </w:rPr>
        <w:t>for</w:t>
      </w:r>
      <w:proofErr w:type="gramEnd"/>
      <w:r w:rsidR="00686FAB" w:rsidRPr="00686FAB">
        <w:rPr>
          <w:rFonts w:ascii="Times New Roman" w:hAnsi="Times New Roman"/>
        </w:rPr>
        <w:t xml:space="preserve"> M.D., Ph</w:t>
      </w:r>
      <w:r w:rsidRPr="00686FAB">
        <w:rPr>
          <w:rFonts w:ascii="Times New Roman" w:hAnsi="Times New Roman"/>
        </w:rPr>
        <w:t>D. graduate students</w:t>
      </w:r>
      <w:r w:rsidRPr="00686FAB">
        <w:rPr>
          <w:rFonts w:ascii="Times New Roman" w:hAnsi="Times New Roman"/>
        </w:rPr>
        <w:tab/>
      </w:r>
      <w:r w:rsidRPr="00686FAB">
        <w:rPr>
          <w:rFonts w:ascii="Times New Roman" w:hAnsi="Times New Roman"/>
        </w:rPr>
        <w:tab/>
        <w:t xml:space="preserve"> </w:t>
      </w:r>
      <w:r w:rsidRPr="00686FAB">
        <w:rPr>
          <w:rFonts w:ascii="Times New Roman" w:hAnsi="Times New Roman"/>
        </w:rPr>
        <w:tab/>
      </w:r>
      <w:r w:rsidRPr="00686FAB">
        <w:rPr>
          <w:rFonts w:ascii="Times New Roman" w:hAnsi="Times New Roman"/>
        </w:rPr>
        <w:tab/>
      </w:r>
      <w:r w:rsidRPr="00686FAB">
        <w:rPr>
          <w:rFonts w:ascii="Times New Roman" w:hAnsi="Times New Roman"/>
        </w:rPr>
        <w:tab/>
      </w:r>
      <w:r w:rsidRPr="00686FAB">
        <w:rPr>
          <w:rFonts w:ascii="Times New Roman" w:hAnsi="Times New Roman"/>
        </w:rPr>
        <w:tab/>
        <w:t>1997-present</w:t>
      </w:r>
    </w:p>
    <w:p w14:paraId="1C7FBADE" w14:textId="275E49E1" w:rsidR="00E41D05" w:rsidRPr="00686FAB" w:rsidRDefault="00E41D05" w:rsidP="00560B74">
      <w:pPr>
        <w:widowControl w:val="0"/>
        <w:numPr>
          <w:ilvl w:val="0"/>
          <w:numId w:val="1"/>
        </w:numPr>
        <w:tabs>
          <w:tab w:val="left" w:pos="63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53"/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</w:rPr>
        <w:t xml:space="preserve">Graduate </w:t>
      </w:r>
      <w:r w:rsidR="006D1516" w:rsidRPr="00686FAB">
        <w:rPr>
          <w:rFonts w:ascii="Times New Roman" w:hAnsi="Times New Roman"/>
        </w:rPr>
        <w:t>student recruitment</w:t>
      </w:r>
      <w:r w:rsidRPr="00686FAB">
        <w:rPr>
          <w:rFonts w:ascii="Times New Roman" w:hAnsi="Times New Roman"/>
        </w:rPr>
        <w:t>/admission committee</w:t>
      </w:r>
      <w:r w:rsidRPr="00686FAB">
        <w:rPr>
          <w:rFonts w:ascii="Times New Roman" w:hAnsi="Times New Roman"/>
        </w:rPr>
        <w:tab/>
      </w:r>
      <w:r w:rsidRPr="00686FAB">
        <w:rPr>
          <w:rFonts w:ascii="Times New Roman" w:hAnsi="Times New Roman"/>
        </w:rPr>
        <w:tab/>
      </w:r>
      <w:r w:rsidRPr="00686FAB">
        <w:rPr>
          <w:rFonts w:ascii="Times New Roman" w:hAnsi="Times New Roman"/>
        </w:rPr>
        <w:tab/>
        <w:t>1997-present</w:t>
      </w:r>
    </w:p>
    <w:p w14:paraId="6B30A7CB" w14:textId="77777777" w:rsidR="00E41D05" w:rsidRPr="00686FAB" w:rsidRDefault="00E41D05" w:rsidP="00560B74">
      <w:pPr>
        <w:widowControl w:val="0"/>
        <w:numPr>
          <w:ilvl w:val="0"/>
          <w:numId w:val="1"/>
        </w:numPr>
        <w:tabs>
          <w:tab w:val="left" w:pos="63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53"/>
        <w:jc w:val="both"/>
        <w:rPr>
          <w:rFonts w:ascii="Times New Roman" w:hAnsi="Times New Roman"/>
        </w:rPr>
      </w:pPr>
      <w:r w:rsidRPr="00686FAB">
        <w:rPr>
          <w:rFonts w:ascii="Times New Roman" w:hAnsi="Times New Roman"/>
        </w:rPr>
        <w:t>Graduate Dissertation committees:</w:t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/>
        </w:rPr>
        <w:t>1997-present</w:t>
      </w:r>
    </w:p>
    <w:p w14:paraId="44A20C15" w14:textId="77777777" w:rsidR="00E41D05" w:rsidRPr="00686FAB" w:rsidRDefault="00E41D05" w:rsidP="00560B74">
      <w:pPr>
        <w:widowControl w:val="0"/>
        <w:numPr>
          <w:ilvl w:val="0"/>
          <w:numId w:val="1"/>
        </w:numPr>
        <w:tabs>
          <w:tab w:val="left" w:pos="63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53"/>
        <w:jc w:val="both"/>
        <w:rPr>
          <w:rFonts w:ascii="Times New Roman" w:hAnsi="Times New Roman"/>
        </w:rPr>
      </w:pPr>
      <w:r w:rsidRPr="00686FAB">
        <w:rPr>
          <w:rFonts w:ascii="Times New Roman" w:hAnsi="Times New Roman" w:hint="eastAsia"/>
          <w:lang w:eastAsia="zh-TW"/>
        </w:rPr>
        <w:t>P3 laboratory safety committee: chairman</w:t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  <w:t>2006-present</w:t>
      </w:r>
    </w:p>
    <w:p w14:paraId="17B66CDB" w14:textId="77777777" w:rsidR="00E41D05" w:rsidRPr="00686FAB" w:rsidRDefault="00E41D05" w:rsidP="00560B74">
      <w:pPr>
        <w:widowControl w:val="0"/>
        <w:numPr>
          <w:ilvl w:val="0"/>
          <w:numId w:val="1"/>
        </w:numPr>
        <w:tabs>
          <w:tab w:val="left" w:pos="63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53"/>
        <w:jc w:val="both"/>
        <w:rPr>
          <w:rFonts w:ascii="Times New Roman" w:hAnsi="Times New Roman"/>
        </w:rPr>
      </w:pPr>
      <w:r w:rsidRPr="00686FAB">
        <w:rPr>
          <w:rFonts w:ascii="Times New Roman" w:hAnsi="Times New Roman" w:hint="eastAsia"/>
          <w:lang w:eastAsia="zh-TW"/>
        </w:rPr>
        <w:t>Flow cytometer user committee: chairman</w:t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</w:r>
      <w:r w:rsidRPr="00686FAB">
        <w:rPr>
          <w:rFonts w:ascii="Times New Roman" w:hAnsi="Times New Roman" w:hint="eastAsia"/>
          <w:lang w:eastAsia="zh-TW"/>
        </w:rPr>
        <w:tab/>
        <w:t>2004-present</w:t>
      </w:r>
    </w:p>
    <w:p w14:paraId="4C7ABE43" w14:textId="77777777" w:rsidR="00E41D05" w:rsidRPr="00686FAB" w:rsidRDefault="00E41D05" w:rsidP="00CC34F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Cs/>
          <w:lang w:eastAsia="zh-TW"/>
        </w:rPr>
      </w:pPr>
    </w:p>
    <w:p w14:paraId="1BE1ECBB" w14:textId="77777777" w:rsidR="0063450C" w:rsidRPr="00686FAB" w:rsidRDefault="0063450C" w:rsidP="0063450C">
      <w:pPr>
        <w:ind w:firstLineChars="150" w:firstLine="360"/>
      </w:pPr>
      <w:r w:rsidRPr="00686FAB">
        <w:t>National Service</w:t>
      </w:r>
    </w:p>
    <w:p w14:paraId="454373FC" w14:textId="77777777" w:rsidR="00793538" w:rsidRPr="00686FAB" w:rsidRDefault="0063450C" w:rsidP="00560B74">
      <w:pPr>
        <w:pStyle w:val="Listaszerbekezds"/>
        <w:numPr>
          <w:ilvl w:val="0"/>
          <w:numId w:val="10"/>
        </w:numPr>
        <w:tabs>
          <w:tab w:val="left" w:pos="851"/>
        </w:tabs>
        <w:spacing w:line="240" w:lineRule="auto"/>
        <w:ind w:leftChars="0" w:firstLine="85"/>
      </w:pPr>
      <w:r w:rsidRPr="00686FAB">
        <w:t>Ministry of Science and Technology</w:t>
      </w:r>
      <w:r w:rsidR="00793538" w:rsidRPr="00686FAB">
        <w:rPr>
          <w:rFonts w:hint="eastAsia"/>
        </w:rPr>
        <w:t>, Taiwan</w:t>
      </w:r>
    </w:p>
    <w:p w14:paraId="47C57146" w14:textId="77777777" w:rsidR="00793538" w:rsidRPr="00686FAB" w:rsidRDefault="00793538" w:rsidP="00560B74">
      <w:pPr>
        <w:tabs>
          <w:tab w:val="left" w:pos="630"/>
          <w:tab w:val="left" w:pos="851"/>
        </w:tabs>
        <w:ind w:left="630" w:right="-144" w:firstLine="85"/>
        <w:jc w:val="both"/>
      </w:pPr>
      <w:r w:rsidRPr="00686FAB">
        <w:tab/>
        <w:t xml:space="preserve">Extramural grant reviewer for </w:t>
      </w:r>
      <w:r w:rsidR="0063450C" w:rsidRPr="00686FAB">
        <w:rPr>
          <w:lang w:eastAsia="zh-TW"/>
        </w:rPr>
        <w:t>MOST</w:t>
      </w:r>
      <w:r w:rsidRPr="00686FAB">
        <w:t xml:space="preserve"> and Department of Defense </w:t>
      </w:r>
    </w:p>
    <w:p w14:paraId="7C976564" w14:textId="77777777" w:rsidR="00793538" w:rsidRPr="00686FAB" w:rsidRDefault="00793538" w:rsidP="00560B74">
      <w:pPr>
        <w:pStyle w:val="Listaszerbekezds"/>
        <w:numPr>
          <w:ilvl w:val="0"/>
          <w:numId w:val="10"/>
        </w:numPr>
        <w:tabs>
          <w:tab w:val="left" w:pos="63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Chars="0" w:firstLine="85"/>
        <w:jc w:val="both"/>
      </w:pPr>
      <w:r w:rsidRPr="00686FAB">
        <w:rPr>
          <w:rFonts w:hint="eastAsia"/>
        </w:rPr>
        <w:t>National Health Research Institute</w:t>
      </w:r>
      <w:r w:rsidRPr="00686FAB">
        <w:t xml:space="preserve">, </w:t>
      </w:r>
      <w:r w:rsidRPr="00686FAB">
        <w:rPr>
          <w:rFonts w:hint="eastAsia"/>
        </w:rPr>
        <w:t>Taiwan</w:t>
      </w:r>
    </w:p>
    <w:p w14:paraId="57199ACC" w14:textId="77777777" w:rsidR="00793538" w:rsidRPr="00686FAB" w:rsidRDefault="00793538" w:rsidP="00560B74">
      <w:pPr>
        <w:widowControl w:val="0"/>
        <w:tabs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5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ab/>
        <w:t>Extramural grant reviewer</w:t>
      </w:r>
    </w:p>
    <w:p w14:paraId="0C546C7D" w14:textId="77777777" w:rsidR="00793538" w:rsidRPr="00686FAB" w:rsidRDefault="00793538" w:rsidP="00560B74">
      <w:pPr>
        <w:pStyle w:val="Listaszerbekezds"/>
        <w:numPr>
          <w:ilvl w:val="0"/>
          <w:numId w:val="10"/>
        </w:numPr>
        <w:tabs>
          <w:tab w:val="left" w:pos="63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Chars="0" w:firstLine="85"/>
        <w:jc w:val="both"/>
      </w:pPr>
      <w:r w:rsidRPr="00686FAB">
        <w:t xml:space="preserve">Academia </w:t>
      </w:r>
      <w:proofErr w:type="spellStart"/>
      <w:r w:rsidRPr="00686FAB">
        <w:t>Sinica</w:t>
      </w:r>
      <w:proofErr w:type="spellEnd"/>
      <w:r w:rsidRPr="00686FAB">
        <w:t>, Taiwan, R.O.C.</w:t>
      </w:r>
    </w:p>
    <w:p w14:paraId="1DD2ABDD" w14:textId="77777777" w:rsidR="004A5F99" w:rsidRPr="00686FAB" w:rsidRDefault="00793538" w:rsidP="00560B74">
      <w:pPr>
        <w:widowControl w:val="0"/>
        <w:tabs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5"/>
        <w:jc w:val="both"/>
        <w:rPr>
          <w:rFonts w:ascii="Times New Roman" w:hAnsi="Times New Roman"/>
          <w:lang w:eastAsia="zh-TW"/>
        </w:rPr>
      </w:pPr>
      <w:r w:rsidRPr="00686FAB">
        <w:rPr>
          <w:rFonts w:ascii="Times New Roman" w:hAnsi="Times New Roman"/>
        </w:rPr>
        <w:tab/>
        <w:t>Extramural grant reviewer</w:t>
      </w:r>
    </w:p>
    <w:p w14:paraId="3617F675" w14:textId="77777777" w:rsidR="004A5F99" w:rsidRPr="00686FAB" w:rsidRDefault="004A5F99" w:rsidP="004A5F99">
      <w:pPr>
        <w:widowControl w:val="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lang w:eastAsia="zh-TW"/>
        </w:rPr>
      </w:pPr>
    </w:p>
    <w:p w14:paraId="5056B0AF" w14:textId="77777777" w:rsidR="00686FAB" w:rsidRDefault="00686FAB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/>
          <w:b/>
          <w:lang w:eastAsia="zh-TW"/>
        </w:rPr>
        <w:br w:type="page"/>
      </w:r>
    </w:p>
    <w:p w14:paraId="28C4FCAC" w14:textId="77777777" w:rsidR="00B32DED" w:rsidRPr="00686FAB" w:rsidRDefault="000F7373" w:rsidP="00686FAB">
      <w:pPr>
        <w:rPr>
          <w:rFonts w:ascii="Times New Roman" w:hAnsi="Times New Roman"/>
          <w:b/>
          <w:lang w:eastAsia="zh-TW"/>
        </w:rPr>
      </w:pPr>
      <w:r w:rsidRPr="00686FAB">
        <w:rPr>
          <w:rFonts w:ascii="Times New Roman" w:hAnsi="Times New Roman"/>
          <w:b/>
          <w:lang w:eastAsia="zh-TW"/>
        </w:rPr>
        <w:lastRenderedPageBreak/>
        <w:t>P</w:t>
      </w:r>
      <w:r w:rsidR="00B32DED" w:rsidRPr="00686FAB">
        <w:rPr>
          <w:rFonts w:ascii="Times New Roman" w:hAnsi="Times New Roman"/>
          <w:b/>
        </w:rPr>
        <w:t>UBLICA</w:t>
      </w:r>
      <w:r w:rsidR="00A009EA" w:rsidRPr="00686FAB">
        <w:rPr>
          <w:rFonts w:ascii="Times New Roman" w:hAnsi="Times New Roman"/>
          <w:b/>
        </w:rPr>
        <w:t>TIONS IN PEER-REVIEWED JOURNALS</w:t>
      </w:r>
    </w:p>
    <w:p w14:paraId="7202DD89" w14:textId="77777777" w:rsidR="00186A67" w:rsidRPr="00686FAB" w:rsidRDefault="00186A67" w:rsidP="00186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</w:tabs>
        <w:ind w:rightChars="-300" w:right="-720"/>
        <w:jc w:val="both"/>
        <w:rPr>
          <w:rFonts w:ascii="Times New Roman" w:hAnsi="Times New Roman"/>
          <w:b/>
        </w:rPr>
      </w:pPr>
      <w:r w:rsidRPr="00686FAB">
        <w:rPr>
          <w:rFonts w:ascii="Times New Roman" w:hAnsi="Times New Roman"/>
          <w:b/>
        </w:rPr>
        <w:t>*: corresponding author//**: shared corresponding author</w:t>
      </w:r>
    </w:p>
    <w:p w14:paraId="72F9B8FE" w14:textId="77777777" w:rsidR="00186A67" w:rsidRPr="00686FAB" w:rsidRDefault="00186A67" w:rsidP="00186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0"/>
        </w:tabs>
        <w:ind w:rightChars="-300" w:right="-720"/>
        <w:jc w:val="both"/>
        <w:rPr>
          <w:rFonts w:ascii="Times New Roman" w:hAnsi="Times New Roman"/>
        </w:rPr>
      </w:pPr>
    </w:p>
    <w:p w14:paraId="713ADB96" w14:textId="188F3146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Liao TL,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Chen YM, Chen HH, Liu HJ, Lee HC, Chen DY. Rituximab may cause increased hepatitis C virus viremia in rheumatoid arthritis patients through declining </w:t>
      </w:r>
      <w:proofErr w:type="spellStart"/>
      <w:r w:rsidRPr="00E065BD">
        <w:rPr>
          <w:rFonts w:ascii="Times New Roman" w:hAnsi="Times New Roman"/>
          <w:szCs w:val="24"/>
        </w:rPr>
        <w:t>exosomal</w:t>
      </w:r>
      <w:proofErr w:type="spellEnd"/>
      <w:r w:rsidRPr="00E065BD">
        <w:rPr>
          <w:rFonts w:ascii="Times New Roman" w:hAnsi="Times New Roman"/>
          <w:szCs w:val="24"/>
        </w:rPr>
        <w:t xml:space="preserve"> microRNA-155. Arthritis &amp; Rheumatology </w:t>
      </w:r>
      <w:r w:rsidRPr="00E065BD">
        <w:rPr>
          <w:rFonts w:ascii="Times New Roman" w:hAnsi="Times New Roman"/>
          <w:b/>
          <w:szCs w:val="24"/>
        </w:rPr>
        <w:t>2018</w:t>
      </w:r>
      <w:r w:rsidRPr="00E065BD">
        <w:rPr>
          <w:rFonts w:ascii="Times New Roman" w:eastAsia="DFKai-SB" w:hAnsi="Times New Roman"/>
          <w:szCs w:val="24"/>
        </w:rPr>
        <w:t>;</w:t>
      </w:r>
      <w:r w:rsidRPr="00E065BD">
        <w:rPr>
          <w:rFonts w:ascii="Times New Roman" w:hAnsi="Times New Roman"/>
          <w:szCs w:val="24"/>
        </w:rPr>
        <w:t xml:space="preserve"> </w:t>
      </w:r>
      <w:r w:rsidR="00E065BD">
        <w:rPr>
          <w:rFonts w:ascii="Times New Roman" w:hAnsi="Times New Roman"/>
          <w:szCs w:val="24"/>
        </w:rPr>
        <w:t>70:1209</w:t>
      </w:r>
      <w:r w:rsidRPr="00E065BD">
        <w:rPr>
          <w:rFonts w:ascii="Times New Roman" w:hAnsi="Times New Roman"/>
          <w:szCs w:val="24"/>
        </w:rPr>
        <w:t>.</w:t>
      </w:r>
    </w:p>
    <w:p w14:paraId="7A06F84F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>Tsai HW, Huang MT, Wang PH, Huang BS, Chen YJ</w:t>
      </w:r>
      <w:r w:rsidRPr="00E065BD">
        <w:rPr>
          <w:rFonts w:ascii="Times New Roman" w:hAnsi="Times New Roman"/>
          <w:b/>
          <w:szCs w:val="24"/>
        </w:rPr>
        <w:t>**</w:t>
      </w:r>
      <w:r w:rsidRPr="00E065BD">
        <w:rPr>
          <w:rFonts w:ascii="Times New Roman" w:hAnsi="Times New Roman"/>
          <w:szCs w:val="24"/>
        </w:rPr>
        <w:t xml:space="preserve">, </w:t>
      </w:r>
      <w:r w:rsidRPr="00E065BD">
        <w:rPr>
          <w:rFonts w:ascii="Times New Roman" w:hAnsi="Times New Roman"/>
          <w:b/>
          <w:szCs w:val="24"/>
        </w:rPr>
        <w:t>Hsieh SL**</w:t>
      </w:r>
      <w:r w:rsidRPr="00E065BD">
        <w:rPr>
          <w:rFonts w:ascii="Times New Roman" w:hAnsi="Times New Roman"/>
          <w:szCs w:val="24"/>
        </w:rPr>
        <w:t xml:space="preserve">. Decoy receptor 3 promotes cell adhesion and enhances endometriosis development. J. Pathology </w:t>
      </w:r>
      <w:r w:rsidRPr="00E065BD">
        <w:rPr>
          <w:rFonts w:ascii="Times New Roman" w:hAnsi="Times New Roman"/>
          <w:b/>
          <w:szCs w:val="24"/>
        </w:rPr>
        <w:t>2018</w:t>
      </w:r>
      <w:r w:rsidRPr="00E065BD">
        <w:rPr>
          <w:rFonts w:ascii="Times New Roman" w:eastAsia="DFKai-SB" w:hAnsi="Times New Roman"/>
          <w:szCs w:val="24"/>
        </w:rPr>
        <w:t>;</w:t>
      </w:r>
      <w:r w:rsidRPr="00E065BD">
        <w:rPr>
          <w:rFonts w:ascii="Times New Roman" w:hAnsi="Times New Roman"/>
          <w:szCs w:val="24"/>
        </w:rPr>
        <w:t xml:space="preserve"> 244(2):189-202. </w:t>
      </w:r>
      <w:proofErr w:type="spellStart"/>
      <w:proofErr w:type="gramStart"/>
      <w:r w:rsidRPr="00E065BD">
        <w:rPr>
          <w:rFonts w:ascii="Times New Roman" w:hAnsi="Times New Roman"/>
          <w:szCs w:val="24"/>
        </w:rPr>
        <w:t>doi</w:t>
      </w:r>
      <w:proofErr w:type="spellEnd"/>
      <w:proofErr w:type="gramEnd"/>
      <w:r w:rsidRPr="00E065BD">
        <w:rPr>
          <w:rFonts w:ascii="Times New Roman" w:hAnsi="Times New Roman"/>
          <w:szCs w:val="24"/>
        </w:rPr>
        <w:t>: 10.1002/path.5000. (</w:t>
      </w:r>
      <w:proofErr w:type="gramStart"/>
      <w:r w:rsidRPr="00E065BD">
        <w:rPr>
          <w:rFonts w:ascii="Times New Roman" w:hAnsi="Times New Roman"/>
          <w:b/>
          <w:szCs w:val="24"/>
        </w:rPr>
        <w:t>cover</w:t>
      </w:r>
      <w:proofErr w:type="gramEnd"/>
      <w:r w:rsidRPr="00E065BD">
        <w:rPr>
          <w:rFonts w:ascii="Times New Roman" w:hAnsi="Times New Roman"/>
          <w:b/>
          <w:szCs w:val="24"/>
        </w:rPr>
        <w:t xml:space="preserve"> illustration</w:t>
      </w:r>
      <w:r w:rsidRPr="00E065BD">
        <w:rPr>
          <w:rFonts w:ascii="Times New Roman" w:hAnsi="Times New Roman"/>
          <w:szCs w:val="24"/>
        </w:rPr>
        <w:t>).</w:t>
      </w:r>
    </w:p>
    <w:p w14:paraId="7870E169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Chen ST, Chen JW, Wu WC, Chou TY, Yang CY, </w:t>
      </w:r>
      <w:r w:rsidRPr="00E065BD">
        <w:rPr>
          <w:rFonts w:ascii="Times New Roman" w:hAnsi="Times New Roman"/>
          <w:b/>
          <w:szCs w:val="24"/>
        </w:rPr>
        <w:t>Hsieh SL*</w:t>
      </w:r>
      <w:r w:rsidRPr="00E065BD">
        <w:rPr>
          <w:rFonts w:ascii="Times New Roman" w:hAnsi="Times New Roman"/>
          <w:szCs w:val="24"/>
        </w:rPr>
        <w:t>.</w:t>
      </w:r>
      <w:r w:rsidRPr="00E065BD">
        <w:rPr>
          <w:rFonts w:ascii="Times New Roman" w:hAnsi="Times New Roman"/>
        </w:rPr>
        <w:t xml:space="preserve"> </w:t>
      </w:r>
      <w:r w:rsidRPr="00E065BD">
        <w:rPr>
          <w:rFonts w:ascii="Times New Roman" w:hAnsi="Times New Roman"/>
          <w:color w:val="000000"/>
        </w:rPr>
        <w:t>CLEC5A is a Critical Receptor in Innate Immunity against Listeria Infection.</w:t>
      </w:r>
      <w:r w:rsidRPr="00E065BD">
        <w:rPr>
          <w:rFonts w:ascii="Times New Roman" w:hAnsi="Times New Roman"/>
        </w:rPr>
        <w:t xml:space="preserve"> </w:t>
      </w:r>
      <w:r w:rsidRPr="00E065BD">
        <w:rPr>
          <w:rFonts w:ascii="Times New Roman" w:eastAsia="DFKai-SB" w:hAnsi="Times New Roman"/>
          <w:szCs w:val="24"/>
        </w:rPr>
        <w:t xml:space="preserve">Nature Communications </w:t>
      </w:r>
      <w:r w:rsidRPr="00E065BD">
        <w:rPr>
          <w:rFonts w:ascii="Times New Roman" w:eastAsia="DFKai-SB" w:hAnsi="Times New Roman"/>
          <w:b/>
          <w:szCs w:val="24"/>
        </w:rPr>
        <w:t>2017</w:t>
      </w:r>
      <w:r w:rsidRPr="00E065BD">
        <w:rPr>
          <w:rFonts w:ascii="Times New Roman" w:eastAsia="DFKai-SB" w:hAnsi="Times New Roman"/>
          <w:szCs w:val="24"/>
        </w:rPr>
        <w:t xml:space="preserve">; </w:t>
      </w:r>
      <w:r w:rsidRPr="00E065BD">
        <w:rPr>
          <w:rFonts w:ascii="Times New Roman" w:hAnsi="Times New Roman"/>
          <w:szCs w:val="24"/>
        </w:rPr>
        <w:t>DOI</w:t>
      </w:r>
      <w:proofErr w:type="gramStart"/>
      <w:r w:rsidRPr="00E065BD">
        <w:rPr>
          <w:rFonts w:ascii="Times New Roman" w:eastAsia="Times New Roman" w:hAnsi="Times New Roman"/>
          <w:color w:val="222222"/>
          <w:spacing w:val="3"/>
          <w:szCs w:val="24"/>
          <w:shd w:val="clear" w:color="auto" w:fill="FFFFFF"/>
        </w:rPr>
        <w:t>:10.1038</w:t>
      </w:r>
      <w:proofErr w:type="gramEnd"/>
      <w:r w:rsidRPr="00E065BD">
        <w:rPr>
          <w:rFonts w:ascii="Times New Roman" w:eastAsia="Times New Roman" w:hAnsi="Times New Roman"/>
          <w:color w:val="222222"/>
          <w:spacing w:val="3"/>
          <w:szCs w:val="24"/>
          <w:shd w:val="clear" w:color="auto" w:fill="FFFFFF"/>
        </w:rPr>
        <w:t>/s41467-017-00</w:t>
      </w:r>
      <w:r w:rsidRPr="00E065BD">
        <w:rPr>
          <w:rFonts w:ascii="Times New Roman" w:eastAsia="Times New Roman" w:hAnsi="Times New Roman"/>
          <w:spacing w:val="3"/>
          <w:szCs w:val="24"/>
          <w:shd w:val="clear" w:color="auto" w:fill="FFFFFF"/>
        </w:rPr>
        <w:t>356-3</w:t>
      </w:r>
      <w:r w:rsidRPr="00E065BD">
        <w:rPr>
          <w:rFonts w:ascii="Times New Roman" w:eastAsia="DFKai-SB" w:hAnsi="Times New Roman"/>
          <w:sz w:val="28"/>
          <w:szCs w:val="28"/>
        </w:rPr>
        <w:t>.</w:t>
      </w:r>
    </w:p>
    <w:p w14:paraId="1D847CF2" w14:textId="77777777" w:rsidR="00186A67" w:rsidRPr="00E065BD" w:rsidRDefault="00186A67" w:rsidP="00186A67">
      <w:pPr>
        <w:pStyle w:val="Listaszerbekezds"/>
        <w:widowControl/>
        <w:numPr>
          <w:ilvl w:val="0"/>
          <w:numId w:val="2"/>
        </w:numPr>
        <w:adjustRightInd/>
        <w:spacing w:before="160" w:line="240" w:lineRule="auto"/>
        <w:ind w:leftChars="0" w:left="357" w:hanging="357"/>
        <w:jc w:val="both"/>
        <w:textAlignment w:val="auto"/>
        <w:rPr>
          <w:szCs w:val="24"/>
          <w:lang w:eastAsia="en-US"/>
        </w:rPr>
      </w:pPr>
      <w:r w:rsidRPr="00E065BD">
        <w:rPr>
          <w:szCs w:val="24"/>
        </w:rPr>
        <w:t xml:space="preserve">Liu YL, Chen WT, Lin YY, Lu PH, </w:t>
      </w:r>
      <w:r w:rsidRPr="00E065BD">
        <w:rPr>
          <w:b/>
          <w:szCs w:val="24"/>
        </w:rPr>
        <w:t>Hsieh SL*</w:t>
      </w:r>
      <w:r w:rsidRPr="00E065BD">
        <w:rPr>
          <w:b/>
        </w:rPr>
        <w:t>*</w:t>
      </w:r>
      <w:r w:rsidRPr="00E065BD">
        <w:rPr>
          <w:b/>
          <w:szCs w:val="24"/>
        </w:rPr>
        <w:t>, Cheng, IH*</w:t>
      </w:r>
      <w:r w:rsidRPr="00E065BD">
        <w:rPr>
          <w:b/>
        </w:rPr>
        <w:t>*</w:t>
      </w:r>
      <w:r w:rsidRPr="00E065BD">
        <w:rPr>
          <w:szCs w:val="24"/>
        </w:rPr>
        <w:t xml:space="preserve">. Amelioration of amyloid-beta-induced deficits by DcR3 in an Alzheimer’s disease models. Molecular. Neurodegeneration </w:t>
      </w:r>
      <w:r w:rsidRPr="00E065BD">
        <w:rPr>
          <w:b/>
          <w:szCs w:val="24"/>
        </w:rPr>
        <w:t>2017</w:t>
      </w:r>
      <w:r w:rsidRPr="00E065BD">
        <w:rPr>
          <w:szCs w:val="24"/>
        </w:rPr>
        <w:t>; DOI: 10.1186/s13024-017-0173-0.</w:t>
      </w:r>
    </w:p>
    <w:p w14:paraId="7EBA16DE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Teng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, O, Chen, ST, Hsu TL,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Sia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SF, Cole S,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Valkenburg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SA, Hsu TY, Zheng JT,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Tu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W,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Bruzzone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R,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Peiris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JSM,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SL**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, </w:t>
      </w:r>
      <w:r w:rsidRPr="00E065BD">
        <w:rPr>
          <w:rFonts w:ascii="Times New Roman" w:hAnsi="Times New Roman"/>
          <w:b/>
          <w:color w:val="000000" w:themeColor="text1"/>
          <w:szCs w:val="24"/>
        </w:rPr>
        <w:t xml:space="preserve">Yen HL**. </w:t>
      </w:r>
      <w:r w:rsidRPr="00E065BD">
        <w:rPr>
          <w:rFonts w:ascii="Times New Roman" w:hAnsi="Times New Roman"/>
          <w:color w:val="000000" w:themeColor="text1"/>
          <w:szCs w:val="24"/>
        </w:rPr>
        <w:t>CLEC5A-mediated enhancement of the inflammatory response in myeloid cells contributes to influenza pathogenicity in vivo.</w:t>
      </w:r>
      <w:r w:rsidRPr="00E065BD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J. Virology </w:t>
      </w:r>
      <w:r w:rsidRPr="00E065BD">
        <w:rPr>
          <w:rFonts w:ascii="Times New Roman" w:hAnsi="Times New Roman"/>
          <w:b/>
          <w:color w:val="000000" w:themeColor="text1"/>
          <w:szCs w:val="24"/>
        </w:rPr>
        <w:t>2017</w:t>
      </w:r>
      <w:r w:rsidRPr="00E065BD">
        <w:rPr>
          <w:rFonts w:ascii="Times New Roman" w:hAnsi="Times New Roman"/>
          <w:color w:val="000000" w:themeColor="text1"/>
          <w:szCs w:val="24"/>
        </w:rPr>
        <w:t>; 91: e01813-16</w:t>
      </w:r>
      <w:r w:rsidRPr="00E065BD">
        <w:rPr>
          <w:rFonts w:ascii="Times New Roman" w:eastAsia="DFKai-SB" w:hAnsi="Times New Roman"/>
          <w:sz w:val="28"/>
          <w:szCs w:val="28"/>
        </w:rPr>
        <w:t>.</w:t>
      </w:r>
    </w:p>
    <w:p w14:paraId="440C4360" w14:textId="77777777" w:rsidR="00186A67" w:rsidRPr="00686FAB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t xml:space="preserve">Chen MH,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Kan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HT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, Liu CY, Yu WK, Lee SS, Wang JH, </w:t>
      </w:r>
      <w:r w:rsidRPr="00686FAB">
        <w:rPr>
          <w:rFonts w:ascii="Times New Roman" w:hAnsi="Times New Roman"/>
          <w:b/>
          <w:color w:val="000000" w:themeColor="text1"/>
          <w:szCs w:val="24"/>
        </w:rPr>
        <w:t>Hsieh SL*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. Serum decoy receptor 3 is a biomarker for disease severity in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nonatopic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 asthma patients. J. Formosan Med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Asso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. </w:t>
      </w:r>
      <w:r w:rsidRPr="00686FAB">
        <w:rPr>
          <w:rFonts w:ascii="Times New Roman" w:hAnsi="Times New Roman"/>
          <w:b/>
          <w:color w:val="000000" w:themeColor="text1"/>
          <w:szCs w:val="24"/>
        </w:rPr>
        <w:t>2017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; 116: 49. </w:t>
      </w:r>
    </w:p>
    <w:p w14:paraId="2581961D" w14:textId="77777777" w:rsidR="00186A67" w:rsidRPr="00686FAB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r w:rsidRPr="00686FAB">
        <w:rPr>
          <w:rFonts w:ascii="Times New Roman" w:hAnsi="Times New Roman"/>
          <w:b/>
          <w:szCs w:val="24"/>
        </w:rPr>
        <w:t>Hsieh SL*</w:t>
      </w:r>
      <w:r w:rsidRPr="00686FAB">
        <w:rPr>
          <w:rFonts w:ascii="Times New Roman" w:hAnsi="Times New Roman"/>
          <w:szCs w:val="24"/>
        </w:rPr>
        <w:t xml:space="preserve">, Lin WW. 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Decoy receptor 3: An endogenous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immunomodulator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 in cancer growth and inflammatory reactions.</w:t>
      </w:r>
      <w:r>
        <w:rPr>
          <w:rFonts w:ascii="Times New Roman" w:hAnsi="Times New Roman"/>
          <w:szCs w:val="24"/>
        </w:rPr>
        <w:t xml:space="preserve"> J. Biomed Science</w:t>
      </w:r>
      <w:r w:rsidRPr="00686FAB">
        <w:rPr>
          <w:rFonts w:ascii="Times New Roman" w:hAnsi="Times New Roman"/>
          <w:szCs w:val="24"/>
        </w:rPr>
        <w:t xml:space="preserve"> </w:t>
      </w:r>
      <w:r w:rsidRPr="00686FAB">
        <w:rPr>
          <w:rFonts w:ascii="Times New Roman" w:hAnsi="Times New Roman"/>
          <w:b/>
          <w:szCs w:val="24"/>
        </w:rPr>
        <w:t>2017</w:t>
      </w:r>
      <w:r w:rsidRPr="00686FAB">
        <w:rPr>
          <w:rFonts w:ascii="Times New Roman" w:hAnsi="Times New Roman"/>
          <w:szCs w:val="24"/>
        </w:rPr>
        <w:t xml:space="preserve">; 3: </w:t>
      </w:r>
      <w:r w:rsidRPr="00686FAB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 xml:space="preserve">9. </w:t>
      </w:r>
      <w:proofErr w:type="spellStart"/>
      <w:proofErr w:type="gramStart"/>
      <w:r w:rsidRPr="00686FAB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doi</w:t>
      </w:r>
      <w:proofErr w:type="spellEnd"/>
      <w:proofErr w:type="gramEnd"/>
      <w:r w:rsidRPr="00686FAB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: 10.1186/s12929-017-0347-7.</w:t>
      </w:r>
    </w:p>
    <w:p w14:paraId="7768A103" w14:textId="77777777" w:rsidR="00186A67" w:rsidRPr="00686FAB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r w:rsidRPr="00686FAB">
        <w:rPr>
          <w:rFonts w:ascii="Times New Roman" w:hAnsi="Times New Roman"/>
          <w:color w:val="000000" w:themeColor="text1"/>
          <w:szCs w:val="24"/>
        </w:rPr>
        <w:t>Lai JH</w:t>
      </w:r>
      <w:r w:rsidRPr="00686FAB">
        <w:rPr>
          <w:rFonts w:ascii="Times New Roman" w:hAnsi="Times New Roman"/>
          <w:b/>
          <w:szCs w:val="24"/>
        </w:rPr>
        <w:t>**</w:t>
      </w:r>
      <w:r w:rsidRPr="00686FAB">
        <w:rPr>
          <w:rFonts w:ascii="Times New Roman" w:hAnsi="Times New Roman"/>
          <w:color w:val="000000" w:themeColor="text1"/>
          <w:szCs w:val="24"/>
        </w:rPr>
        <w:t>, Lin YL</w:t>
      </w:r>
      <w:r w:rsidRPr="00686FAB">
        <w:rPr>
          <w:rFonts w:ascii="Times New Roman" w:hAnsi="Times New Roman"/>
          <w:b/>
          <w:szCs w:val="24"/>
        </w:rPr>
        <w:t>**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, </w:t>
      </w:r>
      <w:r w:rsidRPr="00686FAB">
        <w:rPr>
          <w:rFonts w:ascii="Times New Roman" w:hAnsi="Times New Roman"/>
          <w:b/>
          <w:szCs w:val="24"/>
        </w:rPr>
        <w:t>Hsieh SL**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. Pharmacological intervention for dengue virus infection.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Biochem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Pharmacol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. </w:t>
      </w:r>
      <w:r w:rsidRPr="00686FAB">
        <w:rPr>
          <w:rFonts w:ascii="Times New Roman" w:hAnsi="Times New Roman"/>
          <w:b/>
          <w:color w:val="000000" w:themeColor="text1"/>
          <w:szCs w:val="24"/>
        </w:rPr>
        <w:t>2017</w:t>
      </w:r>
      <w:r w:rsidRPr="00686FAB">
        <w:rPr>
          <w:rFonts w:ascii="Times New Roman" w:hAnsi="Times New Roman"/>
          <w:color w:val="000000" w:themeColor="text1"/>
          <w:szCs w:val="24"/>
        </w:rPr>
        <w:t>; 129: 14-25</w:t>
      </w:r>
      <w:r w:rsidRPr="00686FAB">
        <w:rPr>
          <w:rFonts w:ascii="Times New Roman" w:eastAsia="DFKai-SB" w:hAnsi="Times New Roman"/>
          <w:sz w:val="28"/>
          <w:szCs w:val="28"/>
        </w:rPr>
        <w:t>.</w:t>
      </w:r>
    </w:p>
    <w:p w14:paraId="03F5DF10" w14:textId="77777777" w:rsidR="00186A67" w:rsidRPr="00686FAB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r w:rsidRPr="00686FAB">
        <w:rPr>
          <w:rFonts w:ascii="Times New Roman" w:hAnsi="Times New Roman"/>
          <w:szCs w:val="24"/>
        </w:rPr>
        <w:t xml:space="preserve">Cheng AC, Yang KY, Chen NJ, Hsu TL, </w:t>
      </w:r>
      <w:proofErr w:type="spellStart"/>
      <w:r w:rsidRPr="00686FAB">
        <w:rPr>
          <w:rFonts w:ascii="Times New Roman" w:hAnsi="Times New Roman"/>
          <w:szCs w:val="24"/>
        </w:rPr>
        <w:t>Jou</w:t>
      </w:r>
      <w:proofErr w:type="spellEnd"/>
      <w:r w:rsidRPr="00686FAB">
        <w:rPr>
          <w:rFonts w:ascii="Times New Roman" w:hAnsi="Times New Roman"/>
          <w:szCs w:val="24"/>
        </w:rPr>
        <w:t xml:space="preserve"> R, </w:t>
      </w:r>
      <w:r w:rsidRPr="00686FAB">
        <w:rPr>
          <w:rFonts w:ascii="Times New Roman" w:hAnsi="Times New Roman"/>
          <w:b/>
          <w:szCs w:val="24"/>
        </w:rPr>
        <w:t>Hsieh SL</w:t>
      </w:r>
      <w:r w:rsidRPr="00686FAB">
        <w:rPr>
          <w:rFonts w:ascii="Times New Roman" w:hAnsi="Times New Roman"/>
          <w:szCs w:val="24"/>
        </w:rPr>
        <w:t>, Tseng, PH. CLEC9A modulates macrophage-mediated neutrophil recruitment in response to heat-killed Mycobacteri</w:t>
      </w:r>
      <w:r>
        <w:rPr>
          <w:rFonts w:ascii="Times New Roman" w:hAnsi="Times New Roman"/>
          <w:szCs w:val="24"/>
        </w:rPr>
        <w:t xml:space="preserve">um tuberculosis H37Ra. </w:t>
      </w:r>
      <w:proofErr w:type="spellStart"/>
      <w:r>
        <w:rPr>
          <w:rFonts w:ascii="Times New Roman" w:hAnsi="Times New Roman"/>
          <w:szCs w:val="24"/>
        </w:rPr>
        <w:t>PLoS</w:t>
      </w:r>
      <w:proofErr w:type="spellEnd"/>
      <w:r>
        <w:rPr>
          <w:rFonts w:ascii="Times New Roman" w:hAnsi="Times New Roman"/>
          <w:szCs w:val="24"/>
        </w:rPr>
        <w:t xml:space="preserve"> One</w:t>
      </w:r>
      <w:r w:rsidRPr="00686FAB">
        <w:rPr>
          <w:rFonts w:ascii="Times New Roman" w:hAnsi="Times New Roman"/>
          <w:szCs w:val="24"/>
        </w:rPr>
        <w:t xml:space="preserve"> </w:t>
      </w:r>
      <w:r w:rsidRPr="00686FAB">
        <w:rPr>
          <w:rFonts w:ascii="Times New Roman" w:hAnsi="Times New Roman"/>
          <w:b/>
          <w:szCs w:val="24"/>
        </w:rPr>
        <w:t>2017</w:t>
      </w:r>
      <w:r w:rsidRPr="00686FAB">
        <w:rPr>
          <w:rFonts w:ascii="Times New Roman" w:hAnsi="Times New Roman"/>
          <w:szCs w:val="24"/>
        </w:rPr>
        <w:t>; 12, e0186780.</w:t>
      </w:r>
    </w:p>
    <w:p w14:paraId="0A7B1CBE" w14:textId="77777777" w:rsidR="00186A67" w:rsidRPr="00686FAB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r w:rsidRPr="00686FAB">
        <w:rPr>
          <w:rFonts w:ascii="Times New Roman" w:hAnsi="Times New Roman"/>
          <w:color w:val="000000" w:themeColor="text1"/>
          <w:szCs w:val="24"/>
        </w:rPr>
        <w:t xml:space="preserve">Lee PC, Yang LY, Wang YW, Huang SF, Lee KC, Hsieh YC, Yang YY, </w:t>
      </w:r>
      <w:r w:rsidRPr="00686FAB">
        <w:rPr>
          <w:rFonts w:ascii="Times New Roman" w:hAnsi="Times New Roman"/>
          <w:b/>
          <w:color w:val="000000" w:themeColor="text1"/>
          <w:szCs w:val="24"/>
        </w:rPr>
        <w:t>Hsieh SL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Hou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 MC, Lin HC, Lee FY, Lee SD. Mechanisms of the prevention and inhibition of the progression and development of NASH by genetic and pharmacological DcR3 suppl</w:t>
      </w:r>
      <w:r>
        <w:rPr>
          <w:rFonts w:ascii="Times New Roman" w:hAnsi="Times New Roman"/>
          <w:color w:val="000000" w:themeColor="text1"/>
          <w:szCs w:val="24"/>
        </w:rPr>
        <w:t>ementation. Hepatology Research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 </w:t>
      </w:r>
      <w:r w:rsidRPr="00686FAB">
        <w:rPr>
          <w:rFonts w:ascii="Times New Roman" w:hAnsi="Times New Roman"/>
          <w:b/>
          <w:color w:val="000000" w:themeColor="text1"/>
          <w:szCs w:val="24"/>
        </w:rPr>
        <w:t>2017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; </w:t>
      </w:r>
      <w:r w:rsidRPr="00686FAB">
        <w:rPr>
          <w:rFonts w:ascii="Times New Roman" w:eastAsia="Times New Roman" w:hAnsi="Times New Roman"/>
          <w:bCs/>
          <w:color w:val="333333"/>
          <w:szCs w:val="24"/>
          <w:bdr w:val="none" w:sz="0" w:space="0" w:color="auto" w:frame="1"/>
        </w:rPr>
        <w:t>DOI: </w:t>
      </w:r>
      <w:r w:rsidRPr="00686FAB">
        <w:rPr>
          <w:rFonts w:ascii="Times New Roman" w:eastAsia="Times New Roman" w:hAnsi="Times New Roman"/>
          <w:color w:val="333333"/>
          <w:szCs w:val="24"/>
          <w:bdr w:val="none" w:sz="0" w:space="0" w:color="auto" w:frame="1"/>
        </w:rPr>
        <w:t>10.1111/hepr.12863.</w:t>
      </w:r>
    </w:p>
    <w:p w14:paraId="300A53C8" w14:textId="77777777" w:rsidR="00186A67" w:rsidRPr="00686FAB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Yeh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 CC, </w:t>
      </w:r>
      <w:proofErr w:type="spellStart"/>
      <w:r w:rsidRPr="00686FAB">
        <w:rPr>
          <w:rFonts w:ascii="Times New Roman" w:hAnsi="Times New Roman"/>
          <w:color w:val="000000" w:themeColor="text1"/>
          <w:szCs w:val="24"/>
        </w:rPr>
        <w:t>Horng</w:t>
      </w:r>
      <w:proofErr w:type="spellEnd"/>
      <w:r w:rsidRPr="00686FAB">
        <w:rPr>
          <w:rFonts w:ascii="Times New Roman" w:hAnsi="Times New Roman"/>
          <w:color w:val="000000" w:themeColor="text1"/>
          <w:szCs w:val="24"/>
        </w:rPr>
        <w:t xml:space="preserve"> HC, Chou H, Tai HY, Shen HD, </w:t>
      </w:r>
      <w:r w:rsidRPr="00686FAB">
        <w:rPr>
          <w:rFonts w:ascii="Times New Roman" w:hAnsi="Times New Roman"/>
          <w:b/>
          <w:color w:val="000000" w:themeColor="text1"/>
          <w:szCs w:val="24"/>
        </w:rPr>
        <w:t>Hsieh SL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, Wang PH. </w:t>
      </w:r>
      <w:r w:rsidRPr="00686FAB">
        <w:rPr>
          <w:rFonts w:ascii="Times New Roman" w:hAnsi="Times New Roman"/>
          <w:szCs w:val="24"/>
        </w:rPr>
        <w:t xml:space="preserve">Dectin-1-Mediated Pathway Contributes to Fusarium </w:t>
      </w:r>
      <w:proofErr w:type="spellStart"/>
      <w:r w:rsidRPr="00686FAB">
        <w:rPr>
          <w:rFonts w:ascii="Times New Roman" w:hAnsi="Times New Roman"/>
          <w:szCs w:val="24"/>
        </w:rPr>
        <w:t>proliferatum</w:t>
      </w:r>
      <w:proofErr w:type="spellEnd"/>
      <w:r w:rsidRPr="00686FAB">
        <w:rPr>
          <w:rFonts w:ascii="Times New Roman" w:hAnsi="Times New Roman"/>
          <w:szCs w:val="24"/>
        </w:rPr>
        <w:t xml:space="preserve"> Induced CXCL-8 Release from Human Respiratory Epithelial Cells</w:t>
      </w:r>
      <w:r w:rsidRPr="00686FAB">
        <w:rPr>
          <w:rFonts w:ascii="Times New Roman" w:hAnsi="Times New Roman"/>
          <w:color w:val="000000" w:themeColor="text1"/>
          <w:szCs w:val="24"/>
        </w:rPr>
        <w:t>. Internationa</w:t>
      </w:r>
      <w:r>
        <w:rPr>
          <w:rFonts w:ascii="Times New Roman" w:hAnsi="Times New Roman"/>
          <w:color w:val="000000" w:themeColor="text1"/>
          <w:szCs w:val="24"/>
        </w:rPr>
        <w:t>l Journal of Molecular Sciences</w:t>
      </w:r>
      <w:r w:rsidRPr="00686FAB">
        <w:rPr>
          <w:rFonts w:ascii="Times New Roman" w:hAnsi="Times New Roman"/>
          <w:color w:val="000000" w:themeColor="text1"/>
          <w:szCs w:val="24"/>
        </w:rPr>
        <w:t xml:space="preserve"> </w:t>
      </w:r>
      <w:r w:rsidRPr="00686FAB">
        <w:rPr>
          <w:rFonts w:ascii="Times New Roman" w:hAnsi="Times New Roman"/>
          <w:b/>
          <w:color w:val="000000" w:themeColor="text1"/>
          <w:szCs w:val="24"/>
        </w:rPr>
        <w:t>2017</w:t>
      </w:r>
      <w:r w:rsidRPr="00686FAB">
        <w:rPr>
          <w:rFonts w:ascii="Times New Roman" w:hAnsi="Times New Roman"/>
          <w:color w:val="000000" w:themeColor="text1"/>
          <w:szCs w:val="24"/>
        </w:rPr>
        <w:t>; 18: 624 (DOI</w:t>
      </w:r>
      <w:proofErr w:type="gramStart"/>
      <w:r w:rsidRPr="00686FAB">
        <w:rPr>
          <w:rFonts w:ascii="Times New Roman" w:hAnsi="Times New Roman"/>
          <w:color w:val="000000" w:themeColor="text1"/>
          <w:szCs w:val="24"/>
        </w:rPr>
        <w:t>:10.3390</w:t>
      </w:r>
      <w:proofErr w:type="gramEnd"/>
      <w:r w:rsidRPr="00686FAB">
        <w:rPr>
          <w:rFonts w:ascii="Times New Roman" w:hAnsi="Times New Roman"/>
          <w:color w:val="000000" w:themeColor="text1"/>
          <w:szCs w:val="24"/>
        </w:rPr>
        <w:t>/ijms18030624).</w:t>
      </w:r>
    </w:p>
    <w:p w14:paraId="173CE052" w14:textId="77777777" w:rsidR="00186A67" w:rsidRPr="00686FAB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r w:rsidRPr="00686FAB">
        <w:rPr>
          <w:rFonts w:ascii="Times New Roman" w:eastAsiaTheme="minorEastAsia" w:hAnsi="Times New Roman"/>
          <w:szCs w:val="24"/>
        </w:rPr>
        <w:lastRenderedPageBreak/>
        <w:t xml:space="preserve">Wen KC, Sung PL, </w:t>
      </w:r>
      <w:r w:rsidRPr="00686FAB">
        <w:rPr>
          <w:rFonts w:ascii="Times New Roman" w:eastAsiaTheme="minorEastAsia" w:hAnsi="Times New Roman"/>
          <w:b/>
          <w:szCs w:val="24"/>
        </w:rPr>
        <w:t>Hsieh SL</w:t>
      </w:r>
      <w:r w:rsidRPr="00686FAB">
        <w:rPr>
          <w:rFonts w:ascii="Times New Roman" w:eastAsiaTheme="minorEastAsia" w:hAnsi="Times New Roman"/>
          <w:szCs w:val="24"/>
        </w:rPr>
        <w:t>, Chou YT, Lee OK, Wu CW, Wang, PH.</w:t>
      </w:r>
      <w:r w:rsidRPr="00686FAB">
        <w:rPr>
          <w:rFonts w:ascii="Times New Roman" w:hAnsi="Times New Roman"/>
          <w:szCs w:val="24"/>
        </w:rPr>
        <w:t xml:space="preserve"> </w:t>
      </w:r>
      <w:r w:rsidRPr="00686FAB">
        <w:rPr>
          <w:rFonts w:ascii="Times New Roman" w:eastAsiaTheme="minorEastAsia" w:hAnsi="Times New Roman"/>
          <w:szCs w:val="24"/>
        </w:rPr>
        <w:t>alpha2</w:t>
      </w:r>
      <w:proofErr w:type="gramStart"/>
      <w:r w:rsidRPr="00686FAB">
        <w:rPr>
          <w:rFonts w:ascii="Times New Roman" w:eastAsiaTheme="minorEastAsia" w:hAnsi="Times New Roman"/>
          <w:szCs w:val="24"/>
        </w:rPr>
        <w:t>,3</w:t>
      </w:r>
      <w:proofErr w:type="gramEnd"/>
      <w:r w:rsidRPr="00686FAB">
        <w:rPr>
          <w:rFonts w:ascii="Times New Roman" w:eastAsiaTheme="minorEastAsia" w:hAnsi="Times New Roman"/>
          <w:szCs w:val="24"/>
        </w:rPr>
        <w:t>-sialyltransferase type I regulates migration and peritoneal dissemination of o</w:t>
      </w:r>
      <w:r>
        <w:rPr>
          <w:rFonts w:ascii="Times New Roman" w:eastAsiaTheme="minorEastAsia" w:hAnsi="Times New Roman"/>
          <w:szCs w:val="24"/>
        </w:rPr>
        <w:t xml:space="preserve">varian cancer cells. </w:t>
      </w:r>
      <w:proofErr w:type="spellStart"/>
      <w:r>
        <w:rPr>
          <w:rFonts w:ascii="Times New Roman" w:eastAsiaTheme="minorEastAsia" w:hAnsi="Times New Roman"/>
          <w:szCs w:val="24"/>
        </w:rPr>
        <w:t>Oncotarget</w:t>
      </w:r>
      <w:proofErr w:type="spellEnd"/>
      <w:r w:rsidRPr="00686FAB">
        <w:rPr>
          <w:rFonts w:ascii="Times New Roman" w:eastAsiaTheme="minorEastAsia" w:hAnsi="Times New Roman"/>
          <w:szCs w:val="24"/>
        </w:rPr>
        <w:t xml:space="preserve"> </w:t>
      </w:r>
      <w:r w:rsidRPr="00686FAB">
        <w:rPr>
          <w:rFonts w:ascii="Times New Roman" w:eastAsiaTheme="minorEastAsia" w:hAnsi="Times New Roman"/>
          <w:b/>
          <w:szCs w:val="24"/>
        </w:rPr>
        <w:t>2017</w:t>
      </w:r>
      <w:r w:rsidRPr="00686FAB">
        <w:rPr>
          <w:rFonts w:ascii="Times New Roman" w:eastAsiaTheme="minorEastAsia" w:hAnsi="Times New Roman"/>
          <w:szCs w:val="24"/>
        </w:rPr>
        <w:t xml:space="preserve">; 8: </w:t>
      </w:r>
      <w:r w:rsidRPr="00686FAB">
        <w:rPr>
          <w:rFonts w:ascii="Times New Roman" w:eastAsiaTheme="minorEastAsia" w:hAnsi="Times New Roman"/>
        </w:rPr>
        <w:t>29013-20927.</w:t>
      </w:r>
    </w:p>
    <w:p w14:paraId="15767A44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eastAsiaTheme="minorEastAsia" w:hAnsi="Times New Roman"/>
          <w:szCs w:val="24"/>
        </w:rPr>
        <w:t xml:space="preserve">Li TH, Liu CW, Lee PC, Huang CC, Lee KC, Hsieh YC, Yang YY, </w:t>
      </w:r>
      <w:r w:rsidRPr="00E065BD">
        <w:rPr>
          <w:rFonts w:ascii="Times New Roman" w:eastAsiaTheme="minorEastAsia" w:hAnsi="Times New Roman"/>
          <w:b/>
          <w:szCs w:val="24"/>
        </w:rPr>
        <w:t>Hsieh SL</w:t>
      </w:r>
      <w:r w:rsidRPr="00E065BD">
        <w:rPr>
          <w:rFonts w:ascii="Times New Roman" w:eastAsiaTheme="minorEastAsia" w:hAnsi="Times New Roman"/>
          <w:szCs w:val="24"/>
        </w:rPr>
        <w:t xml:space="preserve">, Lin HC, Tsai CY. </w:t>
      </w:r>
      <w:r w:rsidRPr="00E065BD">
        <w:rPr>
          <w:rFonts w:ascii="Times New Roman" w:eastAsia="Times New Roman" w:hAnsi="Times New Roman"/>
          <w:bCs/>
          <w:kern w:val="36"/>
          <w:szCs w:val="24"/>
        </w:rPr>
        <w:t xml:space="preserve">Decoy receptor 3 analogous supplement protects </w:t>
      </w:r>
      <w:proofErr w:type="spellStart"/>
      <w:r w:rsidRPr="00E065BD">
        <w:rPr>
          <w:rFonts w:ascii="Times New Roman" w:eastAsia="Times New Roman" w:hAnsi="Times New Roman"/>
          <w:bCs/>
          <w:kern w:val="36"/>
          <w:szCs w:val="24"/>
        </w:rPr>
        <w:t>steatotic</w:t>
      </w:r>
      <w:proofErr w:type="spellEnd"/>
      <w:r w:rsidRPr="00E065BD">
        <w:rPr>
          <w:rFonts w:ascii="Times New Roman" w:eastAsia="Times New Roman" w:hAnsi="Times New Roman"/>
          <w:bCs/>
          <w:kern w:val="36"/>
          <w:szCs w:val="24"/>
        </w:rPr>
        <w:t xml:space="preserve"> rat liver from ischemia–reperfusion injury. </w:t>
      </w:r>
      <w:r w:rsidRPr="00E065BD">
        <w:rPr>
          <w:rFonts w:ascii="Times New Roman" w:eastAsiaTheme="minorEastAsia" w:hAnsi="Times New Roman"/>
        </w:rPr>
        <w:t xml:space="preserve">J Chin Med Assoc. </w:t>
      </w:r>
      <w:r w:rsidRPr="00E065BD">
        <w:rPr>
          <w:rFonts w:ascii="Times New Roman" w:hAnsi="Times New Roman"/>
          <w:b/>
          <w:szCs w:val="24"/>
        </w:rPr>
        <w:t>2017</w:t>
      </w:r>
      <w:r w:rsidRPr="00E065BD">
        <w:rPr>
          <w:rFonts w:ascii="Times New Roman" w:hAnsi="Times New Roman"/>
          <w:szCs w:val="24"/>
        </w:rPr>
        <w:t>;</w:t>
      </w:r>
      <w:r w:rsidRPr="00E065BD">
        <w:rPr>
          <w:rFonts w:ascii="Times New Roman" w:hAnsi="Times New Roman"/>
          <w:b/>
          <w:szCs w:val="24"/>
        </w:rPr>
        <w:t xml:space="preserve"> </w:t>
      </w:r>
      <w:r w:rsidRPr="00E065BD">
        <w:rPr>
          <w:rFonts w:ascii="Times New Roman" w:hAnsi="Times New Roman"/>
          <w:szCs w:val="24"/>
        </w:rPr>
        <w:t>80: 391-340.</w:t>
      </w:r>
    </w:p>
    <w:p w14:paraId="7D3D3953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Huang YL, Chen ST, Liu RS, Chen YH, Lin CY, Huang CH, Su PY, Liao CL, </w:t>
      </w:r>
      <w:r w:rsidRPr="00E065BD">
        <w:rPr>
          <w:rFonts w:ascii="Times New Roman" w:hAnsi="Times New Roman"/>
          <w:b/>
          <w:szCs w:val="24"/>
        </w:rPr>
        <w:t>Hsieh SL*</w:t>
      </w:r>
      <w:r w:rsidRPr="00E065BD">
        <w:rPr>
          <w:rFonts w:ascii="Times New Roman" w:hAnsi="Times New Roman"/>
          <w:szCs w:val="24"/>
        </w:rPr>
        <w:t xml:space="preserve">. </w:t>
      </w:r>
      <w:r w:rsidRPr="00E065BD">
        <w:rPr>
          <w:rFonts w:ascii="Times New Roman" w:hAnsi="Times New Roman"/>
          <w:bCs/>
          <w:szCs w:val="24"/>
        </w:rPr>
        <w:t xml:space="preserve">CLEC5A is Critical for Dengue Virus-induced Osteoclast Activation and Bone Homeostasis. J. Mol. Med. </w:t>
      </w:r>
      <w:r w:rsidRPr="00E065BD">
        <w:rPr>
          <w:rFonts w:ascii="Times New Roman" w:hAnsi="Times New Roman"/>
          <w:b/>
          <w:bCs/>
          <w:szCs w:val="24"/>
        </w:rPr>
        <w:t>2016</w:t>
      </w:r>
      <w:r w:rsidRPr="00E065BD">
        <w:rPr>
          <w:rFonts w:ascii="Times New Roman" w:hAnsi="Times New Roman"/>
          <w:bCs/>
          <w:szCs w:val="24"/>
        </w:rPr>
        <w:t xml:space="preserve">; </w:t>
      </w:r>
      <w:r w:rsidRPr="00E065BD">
        <w:rPr>
          <w:rFonts w:ascii="Times New Roman" w:hAnsi="Times New Roman"/>
          <w:szCs w:val="24"/>
        </w:rPr>
        <w:t>DOI: 10.1007/s00109-016-1409-0.</w:t>
      </w:r>
    </w:p>
    <w:p w14:paraId="30CD0EF4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Chiu CW, Huang WH, Lin SJ, Tsai MJ, </w:t>
      </w:r>
      <w:r w:rsidRPr="00E065BD">
        <w:rPr>
          <w:rFonts w:ascii="Times New Roman" w:hAnsi="Times New Roman"/>
          <w:b/>
          <w:szCs w:val="24"/>
        </w:rPr>
        <w:t>Hsieh SL**</w:t>
      </w:r>
      <w:r w:rsidRPr="00E065BD">
        <w:rPr>
          <w:rFonts w:ascii="Times New Roman" w:hAnsi="Times New Roman"/>
          <w:szCs w:val="24"/>
        </w:rPr>
        <w:t>,</w:t>
      </w:r>
      <w:r w:rsidRPr="00E065BD">
        <w:rPr>
          <w:rFonts w:ascii="Times New Roman" w:hAnsi="Times New Roman"/>
          <w:b/>
          <w:szCs w:val="24"/>
        </w:rPr>
        <w:t xml:space="preserve"> Cheng H**</w:t>
      </w:r>
      <w:r w:rsidRPr="00E065BD">
        <w:rPr>
          <w:rFonts w:ascii="Times New Roman" w:hAnsi="Times New Roman"/>
          <w:szCs w:val="24"/>
        </w:rPr>
        <w:t xml:space="preserve">. The </w:t>
      </w:r>
      <w:proofErr w:type="spellStart"/>
      <w:r w:rsidRPr="00E065BD">
        <w:rPr>
          <w:rFonts w:ascii="Times New Roman" w:hAnsi="Times New Roman"/>
          <w:szCs w:val="24"/>
        </w:rPr>
        <w:t>immunomodulator</w:t>
      </w:r>
      <w:proofErr w:type="spellEnd"/>
      <w:r w:rsidRPr="00E065BD">
        <w:rPr>
          <w:rFonts w:ascii="Times New Roman" w:hAnsi="Times New Roman"/>
          <w:szCs w:val="24"/>
        </w:rPr>
        <w:t xml:space="preserve"> decoy receptor 3 improves locomotor functional recovery after spinal cord injury. Journal of </w:t>
      </w:r>
      <w:proofErr w:type="spellStart"/>
      <w:r w:rsidRPr="00E065BD">
        <w:rPr>
          <w:rFonts w:ascii="Times New Roman" w:hAnsi="Times New Roman"/>
          <w:szCs w:val="24"/>
        </w:rPr>
        <w:t>Neuroinflammation</w:t>
      </w:r>
      <w:proofErr w:type="spellEnd"/>
      <w:r w:rsidRPr="00E065BD">
        <w:rPr>
          <w:rFonts w:ascii="Times New Roman" w:hAnsi="Times New Roman"/>
          <w:b/>
          <w:szCs w:val="24"/>
        </w:rPr>
        <w:t xml:space="preserve"> 2016</w:t>
      </w:r>
      <w:r w:rsidRPr="00E065BD">
        <w:rPr>
          <w:rFonts w:ascii="Times New Roman" w:hAnsi="Times New Roman"/>
          <w:szCs w:val="24"/>
        </w:rPr>
        <w:t>; 13(1):154. DOI: 10.1186/s12974-016-0623-6.</w:t>
      </w:r>
    </w:p>
    <w:p w14:paraId="45C36C66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ArialUnicodeMS" w:hAnsi="Times New Roman"/>
          <w:szCs w:val="24"/>
        </w:rPr>
        <w:t xml:space="preserve">Li TH, Huang CC, Yang YY, Lee KC, </w:t>
      </w:r>
      <w:r w:rsidRPr="00E065BD">
        <w:rPr>
          <w:rFonts w:ascii="Times New Roman" w:eastAsia="ArialUnicodeMS" w:hAnsi="Times New Roman"/>
          <w:b/>
          <w:szCs w:val="24"/>
        </w:rPr>
        <w:t>Hsieh SL</w:t>
      </w:r>
      <w:r w:rsidRPr="00E065BD">
        <w:rPr>
          <w:rFonts w:ascii="Times New Roman" w:eastAsia="ArialUnicodeMS" w:hAnsi="Times New Roman"/>
          <w:szCs w:val="24"/>
        </w:rPr>
        <w:t xml:space="preserve">, Hsieh YC, Lin A, Lin HC, Lee SD, Tsai CY. Thalidomide improves the Intestinal Mucosal Injury and suppresses Mesenteric Angiogenesis and Vasodilatation by down-regulating </w:t>
      </w:r>
      <w:proofErr w:type="spellStart"/>
      <w:r w:rsidRPr="00E065BD">
        <w:rPr>
          <w:rFonts w:ascii="Times New Roman" w:eastAsia="ArialUnicodeMS" w:hAnsi="Times New Roman"/>
          <w:szCs w:val="24"/>
        </w:rPr>
        <w:t>Inflammasomes</w:t>
      </w:r>
      <w:proofErr w:type="spellEnd"/>
      <w:r w:rsidRPr="00E065BD">
        <w:rPr>
          <w:rFonts w:ascii="Times New Roman" w:eastAsia="ArialUnicodeMS" w:hAnsi="Times New Roman"/>
          <w:szCs w:val="24"/>
        </w:rPr>
        <w:t xml:space="preserve">-related cascades in Cirrhotic Rats. </w:t>
      </w:r>
      <w:proofErr w:type="spellStart"/>
      <w:r w:rsidRPr="00E065BD">
        <w:rPr>
          <w:rFonts w:ascii="Times New Roman" w:hAnsi="Times New Roman"/>
          <w:szCs w:val="24"/>
        </w:rPr>
        <w:t>PLoS</w:t>
      </w:r>
      <w:proofErr w:type="spellEnd"/>
      <w:r w:rsidRPr="00E065BD">
        <w:rPr>
          <w:rFonts w:ascii="Times New Roman" w:hAnsi="Times New Roman"/>
          <w:szCs w:val="24"/>
        </w:rPr>
        <w:t xml:space="preserve"> ONE </w:t>
      </w:r>
      <w:r w:rsidRPr="00E065BD">
        <w:rPr>
          <w:rFonts w:ascii="Times New Roman" w:hAnsi="Times New Roman"/>
          <w:b/>
          <w:szCs w:val="24"/>
        </w:rPr>
        <w:t>2016</w:t>
      </w:r>
      <w:r w:rsidRPr="00E065BD">
        <w:rPr>
          <w:rFonts w:ascii="Times New Roman" w:hAnsi="Times New Roman"/>
          <w:szCs w:val="24"/>
        </w:rPr>
        <w:t>;</w:t>
      </w:r>
      <w:r w:rsidRPr="00E065BD">
        <w:rPr>
          <w:rFonts w:ascii="Times New Roman" w:hAnsi="Times New Roman"/>
          <w:szCs w:val="24"/>
          <w:u w:val="single"/>
        </w:rPr>
        <w:t xml:space="preserve"> </w:t>
      </w:r>
      <w:r w:rsidRPr="00E065BD">
        <w:rPr>
          <w:rFonts w:ascii="Times New Roman" w:hAnsi="Times New Roman"/>
          <w:szCs w:val="24"/>
        </w:rPr>
        <w:t>11 (1): e0147212. DOI:10.1371/journal.pone.0147212.</w:t>
      </w:r>
    </w:p>
    <w:p w14:paraId="75226303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proofErr w:type="spellStart"/>
      <w:r w:rsidRPr="00E065BD">
        <w:rPr>
          <w:rFonts w:ascii="Times New Roman" w:hAnsi="Times New Roman"/>
          <w:szCs w:val="24"/>
        </w:rPr>
        <w:t>Tarng</w:t>
      </w:r>
      <w:proofErr w:type="spellEnd"/>
      <w:r w:rsidRPr="00E065BD">
        <w:rPr>
          <w:rFonts w:ascii="Times New Roman" w:hAnsi="Times New Roman"/>
          <w:szCs w:val="24"/>
        </w:rPr>
        <w:t xml:space="preserve"> DC, Tseng WC, Lee PY, </w:t>
      </w:r>
      <w:proofErr w:type="spellStart"/>
      <w:r w:rsidRPr="00E065BD">
        <w:rPr>
          <w:rFonts w:ascii="Times New Roman" w:hAnsi="Times New Roman"/>
          <w:szCs w:val="24"/>
        </w:rPr>
        <w:t>Chiou</w:t>
      </w:r>
      <w:proofErr w:type="spellEnd"/>
      <w:r w:rsidRPr="00E065BD">
        <w:rPr>
          <w:rFonts w:ascii="Times New Roman" w:hAnsi="Times New Roman"/>
          <w:szCs w:val="24"/>
        </w:rPr>
        <w:t xml:space="preserve"> SH,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. Induced Pluripotent Stem Cell-derived Conditioned Medium Attenuates Acute Kidney Injury by Downregulating the Oxidative Stress-Related Pathway in Ischemia-Reperfusion Rats. Cell Transplant </w:t>
      </w:r>
      <w:r w:rsidRPr="00E065BD">
        <w:rPr>
          <w:rFonts w:ascii="Times New Roman" w:hAnsi="Times New Roman"/>
          <w:b/>
          <w:szCs w:val="24"/>
        </w:rPr>
        <w:t>2016</w:t>
      </w:r>
      <w:r w:rsidRPr="00E065BD">
        <w:rPr>
          <w:rFonts w:ascii="Times New Roman" w:hAnsi="Times New Roman"/>
          <w:szCs w:val="24"/>
        </w:rPr>
        <w:t>; 25: 517-530.</w:t>
      </w:r>
    </w:p>
    <w:p w14:paraId="433D61C0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Tung YT, Chang CC, Lin YL,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Wang GJ. Development of double-generation gold nanoparticle chip-based dengue virus detection system combining fluorescence turn-on probes. </w:t>
      </w:r>
      <w:r w:rsidRPr="00E065BD">
        <w:rPr>
          <w:rFonts w:ascii="Times New Roman" w:hAnsi="Times New Roman"/>
          <w:color w:val="262626"/>
          <w:szCs w:val="24"/>
        </w:rPr>
        <w:t xml:space="preserve">J </w:t>
      </w:r>
      <w:proofErr w:type="spellStart"/>
      <w:r w:rsidRPr="00E065BD">
        <w:rPr>
          <w:rFonts w:ascii="Times New Roman" w:hAnsi="Times New Roman"/>
          <w:color w:val="262626"/>
          <w:szCs w:val="24"/>
        </w:rPr>
        <w:t>Formos</w:t>
      </w:r>
      <w:proofErr w:type="spellEnd"/>
      <w:r w:rsidRPr="00E065BD">
        <w:rPr>
          <w:rFonts w:ascii="Times New Roman" w:hAnsi="Times New Roman"/>
          <w:color w:val="262626"/>
          <w:szCs w:val="24"/>
        </w:rPr>
        <w:t xml:space="preserve"> Med Assoc.</w:t>
      </w:r>
      <w:r w:rsidRPr="00E065BD">
        <w:rPr>
          <w:rFonts w:ascii="Times New Roman" w:hAnsi="Times New Roman"/>
          <w:b/>
          <w:szCs w:val="24"/>
        </w:rPr>
        <w:t xml:space="preserve"> 2016</w:t>
      </w:r>
      <w:r w:rsidRPr="00E065BD">
        <w:rPr>
          <w:rFonts w:ascii="Times New Roman" w:hAnsi="Times New Roman"/>
          <w:szCs w:val="24"/>
        </w:rPr>
        <w:t xml:space="preserve">; </w:t>
      </w:r>
      <w:r w:rsidRPr="00E065BD">
        <w:rPr>
          <w:rFonts w:ascii="Times New Roman" w:eastAsia="TimesNewRomanRegular" w:hAnsi="Times New Roman"/>
          <w:szCs w:val="24"/>
        </w:rPr>
        <w:t>15</w:t>
      </w:r>
      <w:proofErr w:type="gramStart"/>
      <w:r w:rsidRPr="00E065BD">
        <w:rPr>
          <w:rFonts w:ascii="Times New Roman" w:eastAsia="TimesNewRomanRegular" w:hAnsi="Times New Roman"/>
          <w:szCs w:val="24"/>
        </w:rPr>
        <w:t>;77</w:t>
      </w:r>
      <w:proofErr w:type="gramEnd"/>
      <w:r w:rsidRPr="00E065BD">
        <w:rPr>
          <w:rFonts w:ascii="Times New Roman" w:eastAsia="TimesNewRomanRegular" w:hAnsi="Times New Roman"/>
          <w:szCs w:val="24"/>
        </w:rPr>
        <w:t>: 90-98.</w:t>
      </w:r>
    </w:p>
    <w:p w14:paraId="24DBDFBD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Fan WC, Liu CW, </w:t>
      </w:r>
      <w:proofErr w:type="spellStart"/>
      <w:r w:rsidRPr="00E065BD">
        <w:rPr>
          <w:rFonts w:ascii="Times New Roman" w:hAnsi="Times New Roman"/>
          <w:szCs w:val="24"/>
        </w:rPr>
        <w:t>Ou</w:t>
      </w:r>
      <w:proofErr w:type="spellEnd"/>
      <w:r w:rsidRPr="00E065BD">
        <w:rPr>
          <w:rFonts w:ascii="Times New Roman" w:hAnsi="Times New Roman"/>
          <w:szCs w:val="24"/>
        </w:rPr>
        <w:t xml:space="preserve"> SM, Huang CC, Li TH, Lee KC, Huang SF, Yang YY, Hsieh YC, Hsieh SL, </w:t>
      </w:r>
      <w:proofErr w:type="spellStart"/>
      <w:r w:rsidRPr="00E065BD">
        <w:rPr>
          <w:rFonts w:ascii="Times New Roman" w:hAnsi="Times New Roman"/>
          <w:szCs w:val="24"/>
        </w:rPr>
        <w:t>Hou</w:t>
      </w:r>
      <w:proofErr w:type="spellEnd"/>
      <w:r w:rsidRPr="00E065BD">
        <w:rPr>
          <w:rFonts w:ascii="Times New Roman" w:hAnsi="Times New Roman"/>
          <w:szCs w:val="24"/>
        </w:rPr>
        <w:t xml:space="preserve"> MC, Lin HC. TLR4/CD14 Variants-Related Serologic and Immunologic </w:t>
      </w:r>
      <w:proofErr w:type="spellStart"/>
      <w:r w:rsidRPr="00E065BD">
        <w:rPr>
          <w:rFonts w:ascii="Times New Roman" w:hAnsi="Times New Roman"/>
          <w:szCs w:val="24"/>
        </w:rPr>
        <w:t>Dys</w:t>
      </w:r>
      <w:proofErr w:type="spellEnd"/>
      <w:r w:rsidRPr="00E065BD">
        <w:rPr>
          <w:rFonts w:ascii="Times New Roman" w:hAnsi="Times New Roman"/>
          <w:szCs w:val="24"/>
        </w:rPr>
        <w:t xml:space="preserve">-Regulations Predict Severe Sepsis in Febrile De-Compensated Cirrhotic Patients. </w:t>
      </w:r>
      <w:proofErr w:type="spellStart"/>
      <w:r w:rsidRPr="00E065BD">
        <w:rPr>
          <w:rFonts w:ascii="Times New Roman" w:eastAsia="TimesNewRomanRegular" w:hAnsi="Times New Roman"/>
          <w:szCs w:val="24"/>
        </w:rPr>
        <w:t>PloS</w:t>
      </w:r>
      <w:proofErr w:type="spellEnd"/>
      <w:r w:rsidRPr="00E065BD">
        <w:rPr>
          <w:rFonts w:ascii="Times New Roman" w:eastAsia="TimesNewRomanRegular" w:hAnsi="Times New Roman"/>
          <w:szCs w:val="24"/>
        </w:rPr>
        <w:t xml:space="preserve"> one 2016; 18</w:t>
      </w:r>
      <w:proofErr w:type="gramStart"/>
      <w:r w:rsidRPr="00E065BD">
        <w:rPr>
          <w:rFonts w:ascii="Times New Roman" w:eastAsia="TimesNewRomanRegular" w:hAnsi="Times New Roman"/>
          <w:szCs w:val="24"/>
        </w:rPr>
        <w:t>;11</w:t>
      </w:r>
      <w:proofErr w:type="gramEnd"/>
      <w:r w:rsidRPr="00E065BD">
        <w:rPr>
          <w:rFonts w:ascii="Times New Roman" w:eastAsia="TimesNewRomanRegular" w:hAnsi="Times New Roman"/>
          <w:szCs w:val="24"/>
        </w:rPr>
        <w:t xml:space="preserve">(11):e0166458. </w:t>
      </w:r>
      <w:proofErr w:type="spellStart"/>
      <w:proofErr w:type="gramStart"/>
      <w:r w:rsidRPr="00E065BD">
        <w:rPr>
          <w:rFonts w:ascii="Times New Roman" w:eastAsia="TimesNewRomanRegular" w:hAnsi="Times New Roman"/>
          <w:szCs w:val="24"/>
        </w:rPr>
        <w:t>doi</w:t>
      </w:r>
      <w:proofErr w:type="spellEnd"/>
      <w:proofErr w:type="gramEnd"/>
      <w:r w:rsidRPr="00E065BD">
        <w:rPr>
          <w:rFonts w:ascii="Times New Roman" w:eastAsia="TimesNewRomanRegular" w:hAnsi="Times New Roman"/>
          <w:szCs w:val="24"/>
        </w:rPr>
        <w:t xml:space="preserve">: 10.1371/journal.pone.0166458. </w:t>
      </w:r>
      <w:proofErr w:type="spellStart"/>
      <w:proofErr w:type="gramStart"/>
      <w:r w:rsidRPr="00E065BD">
        <w:rPr>
          <w:rFonts w:ascii="Times New Roman" w:eastAsia="TimesNewRomanRegular" w:hAnsi="Times New Roman"/>
          <w:szCs w:val="24"/>
        </w:rPr>
        <w:t>eCollection</w:t>
      </w:r>
      <w:proofErr w:type="spellEnd"/>
      <w:proofErr w:type="gramEnd"/>
      <w:r w:rsidRPr="00E065BD">
        <w:rPr>
          <w:rFonts w:ascii="Times New Roman" w:eastAsia="TimesNewRomanRegular" w:hAnsi="Times New Roman"/>
          <w:szCs w:val="24"/>
        </w:rPr>
        <w:t xml:space="preserve"> 2016.</w:t>
      </w:r>
    </w:p>
    <w:p w14:paraId="22231919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</w:rPr>
        <w:t xml:space="preserve">Li TH, Lee PC, Lee KC, Hsieh YC, Tsai CY, Yang YY, Huang SF, Tsai TH, </w:t>
      </w:r>
      <w:r w:rsidRPr="00E065BD">
        <w:rPr>
          <w:rFonts w:ascii="Times New Roman" w:hAnsi="Times New Roman"/>
          <w:b/>
        </w:rPr>
        <w:t>Hsieh SL</w:t>
      </w:r>
      <w:r w:rsidRPr="00E065BD">
        <w:rPr>
          <w:rFonts w:ascii="Times New Roman" w:hAnsi="Times New Roman"/>
        </w:rPr>
        <w:t xml:space="preserve">, </w:t>
      </w:r>
      <w:proofErr w:type="spellStart"/>
      <w:r w:rsidRPr="00E065BD">
        <w:rPr>
          <w:rFonts w:ascii="Times New Roman" w:hAnsi="Times New Roman"/>
        </w:rPr>
        <w:t>Hou</w:t>
      </w:r>
      <w:proofErr w:type="spellEnd"/>
      <w:r w:rsidRPr="00E065BD">
        <w:rPr>
          <w:rFonts w:ascii="Times New Roman" w:hAnsi="Times New Roman"/>
        </w:rPr>
        <w:t xml:space="preserve"> MC, Lin HC, Lee SD.</w:t>
      </w:r>
      <w:r w:rsidRPr="00E065BD">
        <w:rPr>
          <w:rFonts w:ascii="Times New Roman" w:hAnsi="Times New Roman"/>
          <w:lang w:eastAsia="zh-TW"/>
        </w:rPr>
        <w:t xml:space="preserve"> Down-regulation of common </w:t>
      </w:r>
      <w:proofErr w:type="spellStart"/>
      <w:r w:rsidRPr="00E065BD">
        <w:rPr>
          <w:rFonts w:ascii="Times New Roman" w:hAnsi="Times New Roman"/>
          <w:lang w:eastAsia="zh-TW"/>
        </w:rPr>
        <w:t>NFκB-iNOS</w:t>
      </w:r>
      <w:proofErr w:type="spellEnd"/>
      <w:r w:rsidRPr="00E065BD">
        <w:rPr>
          <w:rFonts w:ascii="Times New Roman" w:hAnsi="Times New Roman"/>
          <w:lang w:eastAsia="zh-TW"/>
        </w:rPr>
        <w:t xml:space="preserve"> pathway by chronic Thalidomide treatment improves </w:t>
      </w:r>
      <w:proofErr w:type="spellStart"/>
      <w:r w:rsidRPr="00E065BD">
        <w:rPr>
          <w:rFonts w:ascii="Times New Roman" w:hAnsi="Times New Roman"/>
          <w:lang w:eastAsia="zh-TW"/>
        </w:rPr>
        <w:t>Hepatopulmonary</w:t>
      </w:r>
      <w:proofErr w:type="spellEnd"/>
      <w:r w:rsidRPr="00E065BD">
        <w:rPr>
          <w:rFonts w:ascii="Times New Roman" w:hAnsi="Times New Roman"/>
          <w:lang w:eastAsia="zh-TW"/>
        </w:rPr>
        <w:t xml:space="preserve"> Syndrome and Muscle Wasting in rats with Biliary Cirrhosis.</w:t>
      </w:r>
      <w:r w:rsidRPr="00E065BD">
        <w:rPr>
          <w:rFonts w:ascii="Times New Roman" w:hAnsi="Times New Roman" w:hint="eastAsia"/>
          <w:lang w:eastAsia="zh-TW"/>
        </w:rPr>
        <w:t xml:space="preserve"> </w:t>
      </w:r>
      <w:r w:rsidRPr="00E065BD">
        <w:rPr>
          <w:rFonts w:ascii="Times New Roman" w:hAnsi="Times New Roman"/>
          <w:lang w:eastAsia="zh-TW"/>
        </w:rPr>
        <w:t>SCIENTIFIC REPORTS</w:t>
      </w:r>
      <w:r w:rsidRPr="00E065BD">
        <w:rPr>
          <w:rFonts w:ascii="Times New Roman" w:hAnsi="Times New Roman" w:hint="eastAsia"/>
          <w:lang w:eastAsia="zh-TW"/>
        </w:rPr>
        <w:t xml:space="preserve"> </w:t>
      </w:r>
      <w:r w:rsidRPr="00E065BD">
        <w:rPr>
          <w:rFonts w:ascii="Times New Roman" w:hAnsi="Times New Roman" w:hint="eastAsia"/>
          <w:b/>
          <w:lang w:eastAsia="zh-TW"/>
        </w:rPr>
        <w:t>2016</w:t>
      </w:r>
      <w:r w:rsidRPr="00E065BD">
        <w:rPr>
          <w:rFonts w:ascii="Times New Roman" w:hAnsi="Times New Roman"/>
          <w:lang w:eastAsia="zh-TW"/>
        </w:rPr>
        <w:t xml:space="preserve">; 6:39405. </w:t>
      </w:r>
      <w:proofErr w:type="spellStart"/>
      <w:proofErr w:type="gramStart"/>
      <w:r w:rsidRPr="00E065BD">
        <w:rPr>
          <w:rFonts w:ascii="Times New Roman" w:hAnsi="Times New Roman"/>
          <w:lang w:eastAsia="zh-TW"/>
        </w:rPr>
        <w:t>doi</w:t>
      </w:r>
      <w:proofErr w:type="spellEnd"/>
      <w:proofErr w:type="gramEnd"/>
      <w:r w:rsidRPr="00E065BD">
        <w:rPr>
          <w:rFonts w:ascii="Times New Roman" w:hAnsi="Times New Roman"/>
          <w:lang w:eastAsia="zh-TW"/>
        </w:rPr>
        <w:t>: 10.1038/srep39405.</w:t>
      </w:r>
    </w:p>
    <w:p w14:paraId="378699D7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Huang MT, Chen ST, Wu HI, Chen YJ, Chou TY,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b/>
        </w:rPr>
        <w:t>*</w:t>
      </w:r>
      <w:r w:rsidRPr="00E065BD">
        <w:rPr>
          <w:rFonts w:ascii="Times New Roman" w:hAnsi="Times New Roman"/>
          <w:szCs w:val="24"/>
        </w:rPr>
        <w:t>.</w:t>
      </w:r>
      <w:r w:rsidRPr="00E065BD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 xml:space="preserve"> </w:t>
      </w:r>
      <w:r w:rsidRPr="00E065BD">
        <w:rPr>
          <w:rFonts w:ascii="Times New Roman" w:eastAsia="Arial Unicode MS" w:hAnsi="Times New Roman"/>
          <w:color w:val="000000" w:themeColor="text1"/>
          <w:szCs w:val="24"/>
        </w:rPr>
        <w:t>DcR3 suppresses influenza virus-induced macrophage activation and attenuates pulmonary inflammation and lethality.</w:t>
      </w:r>
      <w:r w:rsidRPr="00E065BD">
        <w:rPr>
          <w:rFonts w:ascii="Times New Roman" w:hAnsi="Times New Roman"/>
          <w:szCs w:val="24"/>
        </w:rPr>
        <w:t xml:space="preserve"> J Mol. Med. </w:t>
      </w:r>
      <w:r w:rsidRPr="00E065BD">
        <w:rPr>
          <w:rFonts w:ascii="Times New Roman" w:hAnsi="Times New Roman"/>
          <w:b/>
          <w:szCs w:val="24"/>
        </w:rPr>
        <w:t>2015,</w:t>
      </w:r>
      <w:r w:rsidRPr="00E065BD">
        <w:rPr>
          <w:rFonts w:ascii="Times New Roman" w:hAnsi="Times New Roman"/>
          <w:szCs w:val="24"/>
        </w:rPr>
        <w:t xml:space="preserve"> DOI: 10.1007/s00109-015-129-1).</w:t>
      </w:r>
    </w:p>
    <w:p w14:paraId="41C8AB11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Huang YL, Tso YT, </w:t>
      </w:r>
      <w:proofErr w:type="spellStart"/>
      <w:r w:rsidRPr="00E065BD">
        <w:rPr>
          <w:rFonts w:ascii="Times New Roman" w:hAnsi="Times New Roman"/>
          <w:szCs w:val="24"/>
        </w:rPr>
        <w:t>Pai</w:t>
      </w:r>
      <w:proofErr w:type="spellEnd"/>
      <w:r w:rsidRPr="00E065BD">
        <w:rPr>
          <w:rFonts w:ascii="Times New Roman" w:hAnsi="Times New Roman"/>
          <w:szCs w:val="24"/>
        </w:rPr>
        <w:t xml:space="preserve"> FS, Chou TY, Mon HC, Hsu TL, Wu CY, Yang WB, Chen CH, Wong CH, </w:t>
      </w:r>
      <w:r w:rsidRPr="00E065BD">
        <w:rPr>
          <w:rFonts w:ascii="Times New Roman" w:hAnsi="Times New Roman"/>
          <w:b/>
          <w:szCs w:val="24"/>
        </w:rPr>
        <w:t>Hsieh SL*.</w:t>
      </w:r>
      <w:r w:rsidRPr="00E065BD">
        <w:rPr>
          <w:rFonts w:ascii="Times New Roman" w:eastAsia="Arial Unicode MS" w:hAnsi="Times New Roman"/>
          <w:color w:val="000000" w:themeColor="text1"/>
          <w:szCs w:val="24"/>
        </w:rPr>
        <w:t xml:space="preserve"> Human CLEC18 gene cluster contains C-type type lectins with differential glycan-binding specificity</w:t>
      </w:r>
      <w:r w:rsidRPr="00E065BD">
        <w:rPr>
          <w:rFonts w:ascii="Times New Roman" w:hAnsi="Times New Roman"/>
          <w:szCs w:val="24"/>
        </w:rPr>
        <w:t xml:space="preserve">. J. Biol. Chem. </w:t>
      </w:r>
      <w:r w:rsidRPr="00E065BD">
        <w:rPr>
          <w:rFonts w:ascii="Times New Roman" w:hAnsi="Times New Roman"/>
          <w:b/>
          <w:szCs w:val="24"/>
        </w:rPr>
        <w:t>2015</w:t>
      </w:r>
      <w:r w:rsidRPr="00E065BD">
        <w:rPr>
          <w:rFonts w:ascii="Times New Roman" w:hAnsi="Times New Roman"/>
          <w:szCs w:val="24"/>
        </w:rPr>
        <w:t xml:space="preserve">, </w:t>
      </w:r>
      <w:proofErr w:type="gramStart"/>
      <w:r w:rsidRPr="00E065BD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290 :</w:t>
      </w:r>
      <w:proofErr w:type="gramEnd"/>
      <w:r w:rsidRPr="00E065BD">
        <w:rPr>
          <w:rFonts w:ascii="Times New Roman" w:eastAsia="Times New Roman" w:hAnsi="Times New Roman"/>
          <w:color w:val="000000"/>
          <w:szCs w:val="24"/>
          <w:shd w:val="clear" w:color="auto" w:fill="FFFFFF"/>
        </w:rPr>
        <w:t>21252-63.</w:t>
      </w:r>
      <w:r w:rsidRPr="00E065BD">
        <w:rPr>
          <w:rStyle w:val="slug-doi"/>
          <w:rFonts w:ascii="Times New Roman" w:hAnsi="Times New Roman"/>
          <w:bCs/>
          <w:color w:val="333300"/>
          <w:szCs w:val="24"/>
          <w:lang w:val="en"/>
        </w:rPr>
        <w:t xml:space="preserve">/jbc.M115.649814. </w:t>
      </w:r>
    </w:p>
    <w:p w14:paraId="4A577C79" w14:textId="77777777" w:rsidR="00186A67" w:rsidRPr="00E065BD" w:rsidRDefault="00186A67" w:rsidP="00186A67">
      <w:pPr>
        <w:numPr>
          <w:ilvl w:val="0"/>
          <w:numId w:val="2"/>
        </w:numPr>
        <w:spacing w:before="160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Lin YT, Yen CH, Chen HL, Liao YJ, Lin IF, Chen M, </w:t>
      </w:r>
      <w:proofErr w:type="gramStart"/>
      <w:r w:rsidRPr="00E065BD">
        <w:rPr>
          <w:rFonts w:ascii="Times New Roman" w:hAnsi="Times New Roman"/>
          <w:szCs w:val="24"/>
        </w:rPr>
        <w:t>Lan</w:t>
      </w:r>
      <w:proofErr w:type="gramEnd"/>
      <w:r w:rsidRPr="00E065BD">
        <w:rPr>
          <w:rFonts w:ascii="Times New Roman" w:hAnsi="Times New Roman"/>
          <w:szCs w:val="24"/>
        </w:rPr>
        <w:t xml:space="preserve"> YC, Chuang SY,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Chen YM A. The serologic decoy receptor 3 (DcR3) levels are associated with slower disease progression in HIV-1/AIDS patients. J </w:t>
      </w:r>
      <w:proofErr w:type="spellStart"/>
      <w:r w:rsidRPr="00E065BD">
        <w:rPr>
          <w:rFonts w:ascii="Times New Roman" w:hAnsi="Times New Roman"/>
          <w:szCs w:val="24"/>
        </w:rPr>
        <w:t>Formos</w:t>
      </w:r>
      <w:proofErr w:type="spellEnd"/>
      <w:r w:rsidRPr="00E065BD">
        <w:rPr>
          <w:rFonts w:ascii="Times New Roman" w:hAnsi="Times New Roman"/>
          <w:szCs w:val="24"/>
        </w:rPr>
        <w:t xml:space="preserve"> Med Assoc. </w:t>
      </w:r>
      <w:r w:rsidRPr="00E065BD">
        <w:rPr>
          <w:rFonts w:ascii="Times New Roman" w:hAnsi="Times New Roman"/>
          <w:b/>
          <w:szCs w:val="24"/>
        </w:rPr>
        <w:t>2015</w:t>
      </w:r>
      <w:r w:rsidRPr="00E065BD">
        <w:rPr>
          <w:rFonts w:ascii="Times New Roman" w:hAnsi="Times New Roman"/>
          <w:szCs w:val="24"/>
        </w:rPr>
        <w:t>; 114, 498-503.</w:t>
      </w:r>
    </w:p>
    <w:p w14:paraId="194F0ADF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proofErr w:type="spellStart"/>
      <w:r w:rsidRPr="00E065BD">
        <w:rPr>
          <w:rFonts w:ascii="Times New Roman" w:hAnsi="Times New Roman"/>
          <w:szCs w:val="24"/>
        </w:rPr>
        <w:lastRenderedPageBreak/>
        <w:t>Tsui</w:t>
      </w:r>
      <w:proofErr w:type="spellEnd"/>
      <w:r w:rsidRPr="00E065BD">
        <w:rPr>
          <w:rFonts w:ascii="Times New Roman" w:hAnsi="Times New Roman"/>
          <w:szCs w:val="24"/>
        </w:rPr>
        <w:t xml:space="preserve"> KH, Li HY, Cheng JT, Sung YJ, Yen MS,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Wang PH. The role of nitric oxide in the outgrowth of trophoblast cells on human umbilical vein endothelial cells. Taiwanese Journal of Obstetrics &amp; Gynecology. </w:t>
      </w:r>
      <w:r w:rsidRPr="00E065BD">
        <w:rPr>
          <w:rFonts w:ascii="Times New Roman" w:hAnsi="Times New Roman"/>
          <w:b/>
          <w:szCs w:val="24"/>
        </w:rPr>
        <w:t>2015</w:t>
      </w:r>
      <w:r w:rsidRPr="00E065BD">
        <w:rPr>
          <w:rFonts w:ascii="Times New Roman" w:hAnsi="Times New Roman"/>
          <w:szCs w:val="24"/>
        </w:rPr>
        <w:t>, 54: 227-231.</w:t>
      </w:r>
    </w:p>
    <w:p w14:paraId="0860C97C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proofErr w:type="spellStart"/>
      <w:r w:rsidRPr="00E065BD">
        <w:rPr>
          <w:rFonts w:ascii="Times New Roman" w:hAnsi="Times New Roman"/>
          <w:szCs w:val="24"/>
        </w:rPr>
        <w:t>Weng</w:t>
      </w:r>
      <w:proofErr w:type="spellEnd"/>
      <w:r w:rsidRPr="00E065BD">
        <w:rPr>
          <w:rFonts w:ascii="Times New Roman" w:hAnsi="Times New Roman"/>
          <w:szCs w:val="24"/>
        </w:rPr>
        <w:t xml:space="preserve"> SC, Shu KH, Wu MJ, Wen MC,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Chen NJ, </w:t>
      </w:r>
      <w:proofErr w:type="spellStart"/>
      <w:r w:rsidRPr="00E065BD">
        <w:rPr>
          <w:rFonts w:ascii="Times New Roman" w:hAnsi="Times New Roman"/>
          <w:szCs w:val="24"/>
        </w:rPr>
        <w:t>Tarng</w:t>
      </w:r>
      <w:proofErr w:type="spellEnd"/>
      <w:r w:rsidRPr="00E065BD">
        <w:rPr>
          <w:rFonts w:ascii="Times New Roman" w:hAnsi="Times New Roman"/>
          <w:szCs w:val="24"/>
        </w:rPr>
        <w:t xml:space="preserve"> DC. </w:t>
      </w:r>
      <w:r w:rsidRPr="00E065BD">
        <w:rPr>
          <w:rFonts w:ascii="Times New Roman" w:hAnsi="Times New Roman"/>
        </w:rPr>
        <w:t xml:space="preserve">Expression of decoy receptor 3 in kidneys is associated with allograft survival after kidney transplant rejection. Nature Scientific Report. </w:t>
      </w:r>
      <w:r w:rsidRPr="00E065BD">
        <w:rPr>
          <w:rStyle w:val="st1"/>
          <w:rFonts w:ascii="Times New Roman" w:hAnsi="Times New Roman"/>
          <w:b/>
        </w:rPr>
        <w:t>2015</w:t>
      </w:r>
      <w:r w:rsidRPr="00E065BD">
        <w:rPr>
          <w:rStyle w:val="st1"/>
          <w:rFonts w:ascii="Times New Roman" w:hAnsi="Times New Roman"/>
        </w:rPr>
        <w:t xml:space="preserve">; 5:12769. </w:t>
      </w:r>
      <w:proofErr w:type="spellStart"/>
      <w:proofErr w:type="gramStart"/>
      <w:r w:rsidRPr="00E065BD">
        <w:rPr>
          <w:rStyle w:val="st1"/>
          <w:rFonts w:ascii="Times New Roman" w:hAnsi="Times New Roman"/>
        </w:rPr>
        <w:t>doi</w:t>
      </w:r>
      <w:proofErr w:type="spellEnd"/>
      <w:proofErr w:type="gramEnd"/>
      <w:r w:rsidRPr="00E065BD">
        <w:rPr>
          <w:rStyle w:val="st1"/>
          <w:rFonts w:ascii="Times New Roman" w:hAnsi="Times New Roman"/>
        </w:rPr>
        <w:t>: 10.1038/srep12769.</w:t>
      </w:r>
    </w:p>
    <w:p w14:paraId="041E3D91" w14:textId="77777777" w:rsidR="00186A67" w:rsidRPr="00E065BD" w:rsidRDefault="00186A67" w:rsidP="00186A67">
      <w:pPr>
        <w:numPr>
          <w:ilvl w:val="0"/>
          <w:numId w:val="2"/>
        </w:numPr>
        <w:spacing w:before="160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DFKai-SB" w:hAnsi="Times New Roman"/>
          <w:szCs w:val="24"/>
        </w:rPr>
        <w:t xml:space="preserve">Lin YC, Huang DY, Wang JS, Lin YL, </w:t>
      </w:r>
      <w:r w:rsidRPr="00E065BD">
        <w:rPr>
          <w:rFonts w:ascii="Times New Roman" w:eastAsia="DFKai-SB" w:hAnsi="Times New Roman"/>
          <w:b/>
          <w:szCs w:val="24"/>
        </w:rPr>
        <w:t>Hsieh SL</w:t>
      </w:r>
      <w:r w:rsidRPr="00E065BD">
        <w:rPr>
          <w:rFonts w:ascii="Times New Roman" w:eastAsia="DFKai-SB" w:hAnsi="Times New Roman"/>
          <w:szCs w:val="24"/>
        </w:rPr>
        <w:t xml:space="preserve">, Huang KC, Lin WW. </w:t>
      </w:r>
      <w:proofErr w:type="spellStart"/>
      <w:r w:rsidRPr="00E065BD">
        <w:rPr>
          <w:rFonts w:ascii="Times New Roman" w:eastAsia="DFKai-SB" w:hAnsi="Times New Roman"/>
          <w:szCs w:val="24"/>
        </w:rPr>
        <w:t>Syk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involves in NLRP3 </w:t>
      </w:r>
      <w:proofErr w:type="spellStart"/>
      <w:r w:rsidRPr="00E065BD">
        <w:rPr>
          <w:rFonts w:ascii="Times New Roman" w:eastAsia="DFKai-SB" w:hAnsi="Times New Roman"/>
          <w:szCs w:val="24"/>
        </w:rPr>
        <w:t>inflammasome</w:t>
      </w:r>
      <w:proofErr w:type="spellEnd"/>
      <w:r w:rsidRPr="00E065BD">
        <w:rPr>
          <w:rFonts w:ascii="Times New Roman" w:eastAsia="DFKai-SB" w:hAnsi="Times New Roman"/>
          <w:szCs w:val="24"/>
        </w:rPr>
        <w:t>-mediated caspase-1 activation through adaptor ASC phosphorylation and enhanced oligomerization. JOURNAL OF LEUKOCYTE BIOLOGY.</w:t>
      </w:r>
      <w:r w:rsidRPr="00E065BD">
        <w:rPr>
          <w:rFonts w:ascii="Times New Roman" w:hAnsi="Times New Roman"/>
          <w:szCs w:val="24"/>
        </w:rPr>
        <w:t xml:space="preserve"> </w:t>
      </w:r>
      <w:r w:rsidRPr="00E065BD">
        <w:rPr>
          <w:rFonts w:ascii="Times New Roman" w:hAnsi="Times New Roman"/>
          <w:b/>
          <w:szCs w:val="24"/>
        </w:rPr>
        <w:t xml:space="preserve">2015; </w:t>
      </w:r>
      <w:r w:rsidRPr="00E065BD">
        <w:rPr>
          <w:rFonts w:ascii="Times New Roman" w:hAnsi="Times New Roman"/>
          <w:szCs w:val="24"/>
        </w:rPr>
        <w:t>97: 825-835</w:t>
      </w:r>
    </w:p>
    <w:p w14:paraId="172C9AE7" w14:textId="77777777" w:rsidR="00186A67" w:rsidRPr="00E065BD" w:rsidRDefault="00186A67" w:rsidP="002722AD">
      <w:pPr>
        <w:numPr>
          <w:ilvl w:val="0"/>
          <w:numId w:val="2"/>
        </w:numPr>
        <w:spacing w:before="160" w:line="240" w:lineRule="exact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DFKai-SB" w:hAnsi="Times New Roman"/>
          <w:szCs w:val="24"/>
        </w:rPr>
        <w:t xml:space="preserve">Lee PC, Yang YY, Huang CS, </w:t>
      </w:r>
      <w:r w:rsidRPr="00E065BD">
        <w:rPr>
          <w:rFonts w:ascii="Times New Roman" w:eastAsia="DFKai-SB" w:hAnsi="Times New Roman"/>
          <w:b/>
          <w:szCs w:val="24"/>
        </w:rPr>
        <w:t>Hsieh SL</w:t>
      </w:r>
      <w:r w:rsidRPr="00E065BD">
        <w:rPr>
          <w:rFonts w:ascii="Times New Roman" w:eastAsia="DFKai-SB" w:hAnsi="Times New Roman"/>
          <w:szCs w:val="24"/>
        </w:rPr>
        <w:t>, Lee KC, Hsieh YC, Lee TY, Lin HC. Concomitant inhibition of oxidative stress and angiogenesis by chronic hydrogen-rich saline and N-acetylcysteine treatments improves systemic, splanchnic and hepatic hemodynamics of cirrhotic rats. Hepatology Research.</w:t>
      </w:r>
      <w:r w:rsidRPr="00E065BD">
        <w:rPr>
          <w:rFonts w:ascii="Times New Roman" w:hAnsi="Times New Roman"/>
          <w:szCs w:val="24"/>
        </w:rPr>
        <w:t xml:space="preserve"> </w:t>
      </w:r>
      <w:r w:rsidRPr="00E065BD">
        <w:rPr>
          <w:rFonts w:ascii="Times New Roman" w:hAnsi="Times New Roman"/>
          <w:b/>
          <w:szCs w:val="24"/>
        </w:rPr>
        <w:t>2015</w:t>
      </w:r>
      <w:r w:rsidRPr="00E065BD">
        <w:rPr>
          <w:rFonts w:ascii="Times New Roman" w:hAnsi="Times New Roman"/>
          <w:szCs w:val="24"/>
        </w:rPr>
        <w:t>;</w:t>
      </w:r>
      <w:r w:rsidRPr="00E065BD">
        <w:rPr>
          <w:rFonts w:ascii="Times New Roman" w:eastAsia="DFKai-SB" w:hAnsi="Times New Roman"/>
          <w:szCs w:val="24"/>
        </w:rPr>
        <w:t xml:space="preserve"> 45:578-588</w:t>
      </w:r>
    </w:p>
    <w:p w14:paraId="253F3E60" w14:textId="77777777" w:rsidR="00186A67" w:rsidRPr="00E065BD" w:rsidRDefault="00186A67" w:rsidP="002722AD">
      <w:pPr>
        <w:numPr>
          <w:ilvl w:val="0"/>
          <w:numId w:val="2"/>
        </w:numPr>
        <w:tabs>
          <w:tab w:val="left" w:pos="7513"/>
        </w:tabs>
        <w:spacing w:line="240" w:lineRule="exact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bCs/>
          <w:szCs w:val="24"/>
        </w:rPr>
        <w:t xml:space="preserve">Chen DY, Yao L, Chen YM, Lin CC, Huang KC. Chen ST, </w:t>
      </w:r>
      <w:proofErr w:type="gramStart"/>
      <w:r w:rsidRPr="00E065BD">
        <w:rPr>
          <w:rFonts w:ascii="Times New Roman" w:hAnsi="Times New Roman"/>
          <w:bCs/>
          <w:szCs w:val="24"/>
        </w:rPr>
        <w:t>Lan</w:t>
      </w:r>
      <w:proofErr w:type="gramEnd"/>
      <w:r w:rsidRPr="00E065BD">
        <w:rPr>
          <w:rFonts w:ascii="Times New Roman" w:hAnsi="Times New Roman"/>
          <w:bCs/>
          <w:szCs w:val="24"/>
        </w:rPr>
        <w:t xml:space="preserve"> JL**, </w:t>
      </w:r>
      <w:r w:rsidRPr="00E065BD">
        <w:rPr>
          <w:rFonts w:ascii="Times New Roman" w:hAnsi="Times New Roman"/>
          <w:b/>
          <w:bCs/>
          <w:szCs w:val="24"/>
        </w:rPr>
        <w:t xml:space="preserve">Hsieh SL** </w:t>
      </w:r>
      <w:r w:rsidRPr="00E065BD">
        <w:rPr>
          <w:rFonts w:ascii="Times New Roman" w:hAnsi="Times New Roman"/>
          <w:color w:val="000000"/>
          <w:szCs w:val="24"/>
        </w:rPr>
        <w:t xml:space="preserve">A Potential Role of CLEC5A/Myeloid DAP12-Associating Lectin (MDL-1) in the Regulation of Inflammation in Rheumatoid Arthritis Patients. </w:t>
      </w:r>
      <w:r w:rsidRPr="00E065BD">
        <w:rPr>
          <w:rFonts w:ascii="Times New Roman" w:hAnsi="Times New Roman"/>
          <w:b/>
          <w:color w:val="000000"/>
          <w:szCs w:val="24"/>
        </w:rPr>
        <w:t>2014.</w:t>
      </w:r>
      <w:r w:rsidRPr="00E065BD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E065BD">
        <w:rPr>
          <w:rFonts w:ascii="Times New Roman" w:eastAsia="SimSun" w:hAnsi="Times New Roman"/>
          <w:i/>
          <w:color w:val="000000"/>
          <w:szCs w:val="24"/>
        </w:rPr>
        <w:t>PLoS</w:t>
      </w:r>
      <w:proofErr w:type="spellEnd"/>
      <w:r w:rsidRPr="00E065BD">
        <w:rPr>
          <w:rFonts w:ascii="Times New Roman" w:eastAsia="SimSun" w:hAnsi="Times New Roman"/>
          <w:i/>
          <w:color w:val="000000"/>
          <w:szCs w:val="24"/>
        </w:rPr>
        <w:t xml:space="preserve"> ONE 9(1): e86105. doi:10.1371/journal.pone.0086105 </w:t>
      </w:r>
      <w:r w:rsidRPr="00E065BD">
        <w:rPr>
          <w:rFonts w:ascii="Times New Roman" w:hAnsi="Times New Roman"/>
          <w:b/>
          <w:bCs/>
          <w:szCs w:val="24"/>
        </w:rPr>
        <w:t>**</w:t>
      </w:r>
      <w:r w:rsidRPr="00E065BD">
        <w:rPr>
          <w:rFonts w:ascii="Times New Roman" w:eastAsia="SimSun" w:hAnsi="Times New Roman"/>
          <w:i/>
          <w:color w:val="000000"/>
          <w:szCs w:val="24"/>
        </w:rPr>
        <w:t>shared correspondence author</w:t>
      </w:r>
    </w:p>
    <w:p w14:paraId="09E79AEE" w14:textId="152F5C3A" w:rsidR="002722AD" w:rsidRPr="00E065BD" w:rsidRDefault="00186A67" w:rsidP="002722AD">
      <w:pPr>
        <w:numPr>
          <w:ilvl w:val="0"/>
          <w:numId w:val="2"/>
        </w:numPr>
        <w:spacing w:before="160" w:line="240" w:lineRule="exact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DFKai-SB" w:hAnsi="Times New Roman"/>
          <w:szCs w:val="24"/>
        </w:rPr>
        <w:t xml:space="preserve">Yang YY, </w:t>
      </w:r>
      <w:r w:rsidRPr="00E065BD">
        <w:rPr>
          <w:rFonts w:ascii="Times New Roman" w:eastAsia="DFKai-SB" w:hAnsi="Times New Roman"/>
          <w:b/>
          <w:szCs w:val="24"/>
        </w:rPr>
        <w:t>Hsieh SL</w:t>
      </w:r>
      <w:r w:rsidRPr="00E065BD">
        <w:rPr>
          <w:rFonts w:ascii="Times New Roman" w:eastAsia="DFKai-SB" w:hAnsi="Times New Roman"/>
          <w:szCs w:val="24"/>
        </w:rPr>
        <w:t xml:space="preserve">, Lee PC, </w:t>
      </w:r>
      <w:proofErr w:type="spellStart"/>
      <w:r w:rsidRPr="00E065BD">
        <w:rPr>
          <w:rFonts w:ascii="Times New Roman" w:eastAsia="DFKai-SB" w:hAnsi="Times New Roman"/>
          <w:szCs w:val="24"/>
        </w:rPr>
        <w:t>Yeh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YC, Lee KC, Hsieh YC, Wang YW, Lee TY, Huang YH, Chan CC, Lin HC. Long-term cannabinoid type 2 receptor agonist therapy decreases Bacterial Translocation </w:t>
      </w:r>
      <w:proofErr w:type="gramStart"/>
      <w:r w:rsidRPr="00E065BD">
        <w:rPr>
          <w:rFonts w:ascii="Times New Roman" w:eastAsia="DFKai-SB" w:hAnsi="Times New Roman"/>
          <w:szCs w:val="24"/>
        </w:rPr>
        <w:t>In</w:t>
      </w:r>
      <w:proofErr w:type="gramEnd"/>
      <w:r w:rsidRPr="00E065BD">
        <w:rPr>
          <w:rFonts w:ascii="Times New Roman" w:eastAsia="DFKai-SB" w:hAnsi="Times New Roman"/>
          <w:szCs w:val="24"/>
        </w:rPr>
        <w:t xml:space="preserve"> Rats with cirrhosis and ascites. JOURNAL OF HEPATOLOGY. </w:t>
      </w:r>
      <w:r w:rsidRPr="00E065BD">
        <w:rPr>
          <w:rFonts w:ascii="Times New Roman" w:eastAsia="DFKai-SB" w:hAnsi="Times New Roman"/>
          <w:b/>
          <w:szCs w:val="24"/>
        </w:rPr>
        <w:t>2014</w:t>
      </w:r>
      <w:r w:rsidRPr="00E065BD">
        <w:rPr>
          <w:rFonts w:ascii="Times New Roman" w:eastAsia="DFKai-SB" w:hAnsi="Times New Roman"/>
          <w:szCs w:val="24"/>
        </w:rPr>
        <w:t>; 61(5), 1004-1013.</w:t>
      </w:r>
      <w:r w:rsidR="002722AD" w:rsidRPr="00E065BD">
        <w:rPr>
          <w:rFonts w:ascii="Times New Roman" w:hAnsi="Times New Roman"/>
          <w:szCs w:val="24"/>
        </w:rPr>
        <w:t xml:space="preserve"> </w:t>
      </w:r>
    </w:p>
    <w:p w14:paraId="2E2F5180" w14:textId="461AB6E7" w:rsidR="00186A67" w:rsidRPr="00E065BD" w:rsidRDefault="00186A67" w:rsidP="002722AD">
      <w:pPr>
        <w:numPr>
          <w:ilvl w:val="0"/>
          <w:numId w:val="2"/>
        </w:numPr>
        <w:spacing w:before="160" w:line="240" w:lineRule="exact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DFKai-SB" w:hAnsi="Times New Roman"/>
          <w:szCs w:val="24"/>
        </w:rPr>
        <w:t xml:space="preserve">Lo TH, Tseng KY, </w:t>
      </w:r>
      <w:proofErr w:type="spellStart"/>
      <w:r w:rsidRPr="00E065BD">
        <w:rPr>
          <w:rFonts w:ascii="Times New Roman" w:eastAsia="DFKai-SB" w:hAnsi="Times New Roman"/>
          <w:szCs w:val="24"/>
        </w:rPr>
        <w:t>Tsao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WS, Yang CY, </w:t>
      </w:r>
      <w:r w:rsidRPr="00E065BD">
        <w:rPr>
          <w:rFonts w:ascii="Times New Roman" w:eastAsia="DFKai-SB" w:hAnsi="Times New Roman"/>
          <w:b/>
          <w:szCs w:val="24"/>
        </w:rPr>
        <w:t>Hsieh SL</w:t>
      </w:r>
      <w:r w:rsidRPr="00E065BD">
        <w:rPr>
          <w:rFonts w:ascii="Times New Roman" w:eastAsia="DFKai-SB" w:hAnsi="Times New Roman"/>
          <w:szCs w:val="24"/>
        </w:rPr>
        <w:t xml:space="preserve">, Chiu AW, </w:t>
      </w:r>
      <w:proofErr w:type="spellStart"/>
      <w:r w:rsidRPr="00E065BD">
        <w:rPr>
          <w:rFonts w:ascii="Times New Roman" w:eastAsia="DFKai-SB" w:hAnsi="Times New Roman"/>
          <w:szCs w:val="24"/>
        </w:rPr>
        <w:t>Takai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T, </w:t>
      </w:r>
      <w:proofErr w:type="spellStart"/>
      <w:r w:rsidRPr="00E065BD">
        <w:rPr>
          <w:rFonts w:ascii="Times New Roman" w:eastAsia="DFKai-SB" w:hAnsi="Times New Roman"/>
          <w:szCs w:val="24"/>
        </w:rPr>
        <w:t>Mak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TW, </w:t>
      </w:r>
      <w:proofErr w:type="spellStart"/>
      <w:r w:rsidRPr="00E065BD">
        <w:rPr>
          <w:rFonts w:ascii="Times New Roman" w:eastAsia="DFKai-SB" w:hAnsi="Times New Roman"/>
          <w:szCs w:val="24"/>
        </w:rPr>
        <w:t>Tarng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DC, Chen NJ. TREM-1 regulates macrophage polarization in ureteral obstruction. KIDNEY INTERNATIONAL. </w:t>
      </w:r>
      <w:r w:rsidRPr="00E065BD">
        <w:rPr>
          <w:rFonts w:ascii="Times New Roman" w:eastAsia="DFKai-SB" w:hAnsi="Times New Roman"/>
          <w:b/>
          <w:szCs w:val="24"/>
        </w:rPr>
        <w:t>2014</w:t>
      </w:r>
      <w:r w:rsidRPr="00E065BD">
        <w:rPr>
          <w:rFonts w:ascii="Times New Roman" w:eastAsia="DFKai-SB" w:hAnsi="Times New Roman"/>
          <w:szCs w:val="24"/>
        </w:rPr>
        <w:t xml:space="preserve">; </w:t>
      </w:r>
      <w:proofErr w:type="spellStart"/>
      <w:r w:rsidRPr="00E065BD">
        <w:rPr>
          <w:rFonts w:ascii="Times New Roman" w:eastAsia="DFKai-SB" w:hAnsi="Times New Roman"/>
          <w:szCs w:val="24"/>
        </w:rPr>
        <w:t>doi</w:t>
      </w:r>
      <w:proofErr w:type="spellEnd"/>
      <w:r w:rsidRPr="00E065BD">
        <w:rPr>
          <w:rFonts w:ascii="Times New Roman" w:eastAsia="DFKai-SB" w:hAnsi="Times New Roman"/>
          <w:szCs w:val="24"/>
        </w:rPr>
        <w:t>: 10.1038/ki.2014.205.</w:t>
      </w:r>
    </w:p>
    <w:p w14:paraId="17497900" w14:textId="77777777" w:rsidR="002722AD" w:rsidRPr="00E065BD" w:rsidRDefault="00186A67" w:rsidP="002722AD">
      <w:pPr>
        <w:numPr>
          <w:ilvl w:val="0"/>
          <w:numId w:val="2"/>
        </w:numPr>
        <w:spacing w:line="240" w:lineRule="exact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DFKai-SB" w:hAnsi="Times New Roman"/>
          <w:szCs w:val="24"/>
        </w:rPr>
        <w:t xml:space="preserve">Chang YL, Chen TH, Wu YH, Chen GA, </w:t>
      </w:r>
      <w:proofErr w:type="spellStart"/>
      <w:r w:rsidRPr="00E065BD">
        <w:rPr>
          <w:rFonts w:ascii="Times New Roman" w:eastAsia="DFKai-SB" w:hAnsi="Times New Roman"/>
          <w:szCs w:val="24"/>
        </w:rPr>
        <w:t>Weng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TH, Tseng PH, </w:t>
      </w:r>
      <w:r w:rsidRPr="00E065BD">
        <w:rPr>
          <w:rFonts w:ascii="Times New Roman" w:eastAsia="DFKai-SB" w:hAnsi="Times New Roman"/>
          <w:b/>
          <w:szCs w:val="24"/>
        </w:rPr>
        <w:t>Hsieh SL</w:t>
      </w:r>
      <w:r w:rsidRPr="00E065BD">
        <w:rPr>
          <w:rFonts w:ascii="Times New Roman" w:eastAsia="DFKai-SB" w:hAnsi="Times New Roman"/>
          <w:szCs w:val="24"/>
        </w:rPr>
        <w:t xml:space="preserve">, Fu SL, Lin CH, Chen CJ, Chu CL, </w:t>
      </w:r>
      <w:proofErr w:type="spellStart"/>
      <w:r w:rsidRPr="00E065BD">
        <w:rPr>
          <w:rFonts w:ascii="Times New Roman" w:eastAsia="DFKai-SB" w:hAnsi="Times New Roman"/>
          <w:szCs w:val="24"/>
        </w:rPr>
        <w:t>Chio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II, </w:t>
      </w:r>
      <w:proofErr w:type="spellStart"/>
      <w:r w:rsidRPr="00E065BD">
        <w:rPr>
          <w:rFonts w:ascii="Times New Roman" w:eastAsia="DFKai-SB" w:hAnsi="Times New Roman"/>
          <w:szCs w:val="24"/>
        </w:rPr>
        <w:t>Mak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TW, Chen NJ. A novel TLR2-triggered </w:t>
      </w:r>
      <w:proofErr w:type="spellStart"/>
      <w:r w:rsidRPr="00E065BD">
        <w:rPr>
          <w:rFonts w:ascii="Times New Roman" w:eastAsia="DFKai-SB" w:hAnsi="Times New Roman"/>
          <w:szCs w:val="24"/>
        </w:rPr>
        <w:t>signalling</w:t>
      </w:r>
      <w:proofErr w:type="spellEnd"/>
      <w:r w:rsidRPr="00E065BD">
        <w:rPr>
          <w:rFonts w:ascii="Times New Roman" w:eastAsia="DFKai-SB" w:hAnsi="Times New Roman"/>
          <w:szCs w:val="24"/>
        </w:rPr>
        <w:t xml:space="preserve"> crosstalk synergistically intensifies TNF-mediated IL-6 induction. JOURNAL OF CELLULAR AND MOLECULAR MEDICINE. </w:t>
      </w:r>
      <w:r w:rsidRPr="00E065BD">
        <w:rPr>
          <w:rFonts w:ascii="Times New Roman" w:hAnsi="Times New Roman"/>
          <w:b/>
          <w:szCs w:val="24"/>
        </w:rPr>
        <w:t>2014</w:t>
      </w:r>
      <w:r w:rsidRPr="00E065BD">
        <w:rPr>
          <w:rFonts w:ascii="Times New Roman" w:hAnsi="Times New Roman"/>
          <w:szCs w:val="24"/>
        </w:rPr>
        <w:t>;</w:t>
      </w:r>
      <w:r w:rsidRPr="00E065BD">
        <w:rPr>
          <w:rFonts w:ascii="Times New Roman" w:eastAsia="DFKai-SB" w:hAnsi="Times New Roman"/>
          <w:szCs w:val="24"/>
        </w:rPr>
        <w:t xml:space="preserve"> 18(7), 1344-1357</w:t>
      </w:r>
    </w:p>
    <w:p w14:paraId="581F996E" w14:textId="237D4193" w:rsidR="00186A67" w:rsidRPr="00E065BD" w:rsidRDefault="00186A67" w:rsidP="002722AD">
      <w:pPr>
        <w:numPr>
          <w:ilvl w:val="0"/>
          <w:numId w:val="2"/>
        </w:numPr>
        <w:spacing w:before="160" w:line="240" w:lineRule="exact"/>
        <w:ind w:left="357" w:hanging="357"/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DFKai-SB" w:hAnsi="Times New Roman"/>
          <w:szCs w:val="24"/>
        </w:rPr>
        <w:t xml:space="preserve">Hsu WC, Yang FC, Lin CH, </w:t>
      </w:r>
      <w:r w:rsidRPr="00E065BD">
        <w:rPr>
          <w:rFonts w:ascii="Times New Roman" w:eastAsia="DFKai-SB" w:hAnsi="Times New Roman"/>
          <w:b/>
          <w:szCs w:val="24"/>
        </w:rPr>
        <w:t>Hsieh SL</w:t>
      </w:r>
      <w:r w:rsidRPr="00E065BD">
        <w:rPr>
          <w:rFonts w:ascii="Times New Roman" w:eastAsia="DFKai-SB" w:hAnsi="Times New Roman"/>
          <w:szCs w:val="24"/>
        </w:rPr>
        <w:t>, Chen NJ. C5L2 is required for C5a-triggered receptor internalization and ERK signaling. CELLULAR SIGNALLING.</w:t>
      </w:r>
      <w:r w:rsidRPr="00E065BD">
        <w:rPr>
          <w:rFonts w:ascii="Times New Roman" w:hAnsi="Times New Roman"/>
          <w:szCs w:val="24"/>
        </w:rPr>
        <w:t xml:space="preserve"> </w:t>
      </w:r>
      <w:r w:rsidRPr="00E065BD">
        <w:rPr>
          <w:rFonts w:ascii="Times New Roman" w:hAnsi="Times New Roman"/>
          <w:b/>
          <w:szCs w:val="24"/>
        </w:rPr>
        <w:t>2014</w:t>
      </w:r>
      <w:r w:rsidRPr="00E065BD">
        <w:rPr>
          <w:rFonts w:ascii="Times New Roman" w:hAnsi="Times New Roman"/>
          <w:szCs w:val="24"/>
        </w:rPr>
        <w:t xml:space="preserve">; </w:t>
      </w:r>
      <w:r w:rsidRPr="00E065BD">
        <w:rPr>
          <w:rFonts w:ascii="Times New Roman" w:eastAsia="DFKai-SB" w:hAnsi="Times New Roman"/>
          <w:szCs w:val="24"/>
        </w:rPr>
        <w:t>26(7):1409-19.</w:t>
      </w:r>
    </w:p>
    <w:p w14:paraId="4F4E02C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Tung YT Wu MF, Wang GJ**, </w:t>
      </w:r>
      <w:r w:rsidRPr="00E065BD">
        <w:rPr>
          <w:rFonts w:ascii="Times New Roman" w:hAnsi="Times New Roman"/>
          <w:b/>
          <w:szCs w:val="24"/>
        </w:rPr>
        <w:t>Hsieh SL**</w:t>
      </w:r>
      <w:r w:rsidRPr="00E065BD">
        <w:rPr>
          <w:rFonts w:ascii="Times New Roman" w:hAnsi="Times New Roman"/>
          <w:szCs w:val="24"/>
        </w:rPr>
        <w:t xml:space="preserve">. Nanostructured electrochemical biosensor for the detection of the weak binding between the Dengue Virus and the CLEC5A receptor. </w:t>
      </w:r>
      <w:r w:rsidRPr="00E065BD">
        <w:rPr>
          <w:rFonts w:ascii="Times New Roman" w:hAnsi="Times New Roman"/>
          <w:b/>
          <w:szCs w:val="24"/>
        </w:rPr>
        <w:t>2014</w:t>
      </w:r>
      <w:r w:rsidRPr="00E065BD">
        <w:rPr>
          <w:rFonts w:ascii="Times New Roman" w:hAnsi="Times New Roman"/>
          <w:szCs w:val="24"/>
        </w:rPr>
        <w:t xml:space="preserve">; </w:t>
      </w:r>
      <w:r w:rsidRPr="00E065BD">
        <w:rPr>
          <w:rFonts w:ascii="Times New Roman" w:hAnsi="Times New Roman"/>
        </w:rPr>
        <w:t xml:space="preserve">Nanomedicine, </w:t>
      </w:r>
      <w:proofErr w:type="spellStart"/>
      <w:r w:rsidRPr="00E065BD">
        <w:rPr>
          <w:rFonts w:ascii="Times New Roman" w:hAnsi="Times New Roman"/>
          <w:szCs w:val="24"/>
        </w:rPr>
        <w:t>doi</w:t>
      </w:r>
      <w:proofErr w:type="spellEnd"/>
      <w:r w:rsidRPr="00E065BD">
        <w:rPr>
          <w:rFonts w:ascii="Times New Roman" w:hAnsi="Times New Roman"/>
          <w:szCs w:val="24"/>
        </w:rPr>
        <w:t xml:space="preserve">: 10.1016/j.nano.2014.03.009 </w:t>
      </w:r>
    </w:p>
    <w:p w14:paraId="7ECD62C2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Hsu WC, Yang FC, Lin CH,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Chen NJ. C5L2 is required for C5a-triggered receptor internalization and ERK signaling. Cellular </w:t>
      </w:r>
      <w:proofErr w:type="spellStart"/>
      <w:r w:rsidRPr="00E065BD">
        <w:rPr>
          <w:rFonts w:ascii="Times New Roman" w:hAnsi="Times New Roman"/>
          <w:szCs w:val="24"/>
        </w:rPr>
        <w:t>Signalling</w:t>
      </w:r>
      <w:proofErr w:type="spellEnd"/>
      <w:r w:rsidRPr="00E065BD">
        <w:rPr>
          <w:rFonts w:ascii="Times New Roman" w:hAnsi="Times New Roman"/>
          <w:szCs w:val="24"/>
        </w:rPr>
        <w:t xml:space="preserve">. </w:t>
      </w:r>
      <w:r w:rsidRPr="00E065BD">
        <w:rPr>
          <w:rFonts w:ascii="Times New Roman" w:hAnsi="Times New Roman"/>
          <w:b/>
          <w:szCs w:val="24"/>
        </w:rPr>
        <w:t>2014</w:t>
      </w:r>
      <w:r w:rsidRPr="00E065BD">
        <w:rPr>
          <w:rFonts w:ascii="Times New Roman" w:hAnsi="Times New Roman"/>
          <w:szCs w:val="24"/>
        </w:rPr>
        <w:t>; 26:1409</w:t>
      </w:r>
      <w:r w:rsidRPr="00E065BD">
        <w:rPr>
          <w:rFonts w:ascii="Times New Roman" w:eastAsia="AdvTT5235d5a9+20" w:hAnsi="Times New Roman"/>
          <w:szCs w:val="24"/>
        </w:rPr>
        <w:t>–</w:t>
      </w:r>
      <w:r w:rsidRPr="00E065BD">
        <w:rPr>
          <w:rFonts w:ascii="Times New Roman" w:hAnsi="Times New Roman"/>
          <w:szCs w:val="24"/>
        </w:rPr>
        <w:t>1419</w:t>
      </w:r>
    </w:p>
    <w:p w14:paraId="28529DD8" w14:textId="77777777" w:rsidR="00186A67" w:rsidRPr="00E065BD" w:rsidRDefault="00186A67" w:rsidP="00186A67">
      <w:pPr>
        <w:numPr>
          <w:ilvl w:val="0"/>
          <w:numId w:val="2"/>
        </w:numPr>
        <w:tabs>
          <w:tab w:val="left" w:pos="7513"/>
        </w:tabs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hAnsi="Times New Roman"/>
          <w:szCs w:val="24"/>
        </w:rPr>
        <w:t xml:space="preserve">Huang BS, Sun HD, Hsu YM, Chang WH, </w:t>
      </w:r>
      <w:proofErr w:type="spellStart"/>
      <w:r w:rsidRPr="00E065BD">
        <w:rPr>
          <w:rFonts w:ascii="Times New Roman" w:hAnsi="Times New Roman"/>
          <w:szCs w:val="24"/>
        </w:rPr>
        <w:t>Horng</w:t>
      </w:r>
      <w:proofErr w:type="spellEnd"/>
      <w:r w:rsidRPr="00E065BD">
        <w:rPr>
          <w:rFonts w:ascii="Times New Roman" w:hAnsi="Times New Roman"/>
          <w:szCs w:val="24"/>
        </w:rPr>
        <w:t xml:space="preserve"> HC, Yen MS, Cao KC, </w:t>
      </w:r>
      <w:r w:rsidRPr="00E065BD">
        <w:rPr>
          <w:rFonts w:ascii="Times New Roman" w:hAnsi="Times New Roman"/>
          <w:b/>
          <w:szCs w:val="24"/>
        </w:rPr>
        <w:t>Hsieh SL</w:t>
      </w:r>
      <w:r w:rsidRPr="00E065BD">
        <w:rPr>
          <w:rFonts w:ascii="Times New Roman" w:hAnsi="Times New Roman"/>
          <w:szCs w:val="24"/>
        </w:rPr>
        <w:t xml:space="preserve">, Wang PH (2014). Clinical presentation and outcome of adult-type granulosa cell tumors: </w:t>
      </w:r>
      <w:proofErr w:type="spellStart"/>
      <w:r w:rsidRPr="00E065BD">
        <w:rPr>
          <w:rFonts w:ascii="Times New Roman" w:hAnsi="Times New Roman"/>
          <w:szCs w:val="24"/>
        </w:rPr>
        <w:t>Aretrospective</w:t>
      </w:r>
      <w:proofErr w:type="spellEnd"/>
      <w:r w:rsidRPr="00E065BD">
        <w:rPr>
          <w:rFonts w:ascii="Times New Roman" w:hAnsi="Times New Roman"/>
          <w:szCs w:val="24"/>
        </w:rPr>
        <w:t xml:space="preserve"> study of 30 patients in a single institute. </w:t>
      </w:r>
      <w:hyperlink r:id="rId9" w:tooltip="Journal of the Chinese Medical Association : JCMA." w:history="1">
        <w:r w:rsidRPr="00E065BD">
          <w:rPr>
            <w:rFonts w:ascii="Times New Roman" w:hAnsi="Times New Roman"/>
            <w:szCs w:val="24"/>
          </w:rPr>
          <w:t>J Chin Med Assoc.</w:t>
        </w:r>
      </w:hyperlink>
      <w:r w:rsidRPr="00E065BD">
        <w:rPr>
          <w:rFonts w:ascii="Times New Roman" w:hAnsi="Times New Roman"/>
          <w:szCs w:val="24"/>
        </w:rPr>
        <w:t xml:space="preserve"> </w:t>
      </w:r>
      <w:r w:rsidRPr="00E065BD">
        <w:rPr>
          <w:rFonts w:ascii="Times New Roman" w:hAnsi="Times New Roman"/>
          <w:b/>
          <w:szCs w:val="24"/>
        </w:rPr>
        <w:t>2014</w:t>
      </w:r>
      <w:r w:rsidRPr="00E065BD">
        <w:rPr>
          <w:rFonts w:ascii="Times New Roman" w:hAnsi="Times New Roman"/>
          <w:szCs w:val="24"/>
        </w:rPr>
        <w:t xml:space="preserve">; 77(1):21-5. </w:t>
      </w:r>
      <w:proofErr w:type="spellStart"/>
      <w:proofErr w:type="gramStart"/>
      <w:r w:rsidRPr="00E065BD">
        <w:rPr>
          <w:rFonts w:ascii="Times New Roman" w:hAnsi="Times New Roman"/>
          <w:szCs w:val="24"/>
        </w:rPr>
        <w:t>doi</w:t>
      </w:r>
      <w:proofErr w:type="spellEnd"/>
      <w:proofErr w:type="gramEnd"/>
      <w:r w:rsidRPr="00E065BD">
        <w:rPr>
          <w:rFonts w:ascii="Times New Roman" w:hAnsi="Times New Roman"/>
          <w:szCs w:val="24"/>
        </w:rPr>
        <w:t xml:space="preserve">: 10.1016/j.jcma.2013.09.007. </w:t>
      </w:r>
      <w:proofErr w:type="spellStart"/>
      <w:r w:rsidRPr="00E065BD">
        <w:rPr>
          <w:rFonts w:ascii="Times New Roman" w:hAnsi="Times New Roman"/>
          <w:szCs w:val="24"/>
        </w:rPr>
        <w:t>Epub</w:t>
      </w:r>
      <w:proofErr w:type="spellEnd"/>
      <w:r w:rsidRPr="00E065BD">
        <w:rPr>
          <w:rFonts w:ascii="Times New Roman" w:hAnsi="Times New Roman"/>
          <w:szCs w:val="24"/>
        </w:rPr>
        <w:t xml:space="preserve"> 2013 Oct 23</w:t>
      </w:r>
    </w:p>
    <w:p w14:paraId="047E3A91" w14:textId="77777777" w:rsidR="00186A67" w:rsidRPr="00E065BD" w:rsidRDefault="00186A67" w:rsidP="00186A67">
      <w:pPr>
        <w:pStyle w:val="Listaszerbekezds"/>
        <w:widowControl/>
        <w:numPr>
          <w:ilvl w:val="0"/>
          <w:numId w:val="2"/>
        </w:numPr>
        <w:autoSpaceDE w:val="0"/>
        <w:autoSpaceDN w:val="0"/>
        <w:adjustRightInd/>
        <w:spacing w:line="240" w:lineRule="auto"/>
        <w:ind w:leftChars="0"/>
        <w:jc w:val="both"/>
        <w:textAlignment w:val="auto"/>
        <w:rPr>
          <w:color w:val="000000" w:themeColor="text1"/>
        </w:rPr>
      </w:pPr>
      <w:r w:rsidRPr="00E065BD">
        <w:rPr>
          <w:color w:val="000000" w:themeColor="text1"/>
          <w:sz w:val="23"/>
          <w:szCs w:val="23"/>
        </w:rPr>
        <w:t xml:space="preserve">Wu MF, Chen ST, Yang AH, Lin WW, Lin YL, Chen NJ, Tsai IS, Li L, </w:t>
      </w:r>
      <w:r w:rsidRPr="00E065BD">
        <w:rPr>
          <w:b/>
          <w:color w:val="000000" w:themeColor="text1"/>
        </w:rPr>
        <w:t>Hsieh SL*</w:t>
      </w:r>
      <w:r w:rsidRPr="00E065BD">
        <w:rPr>
          <w:color w:val="000000" w:themeColor="text1"/>
          <w:sz w:val="23"/>
          <w:szCs w:val="23"/>
        </w:rPr>
        <w:t xml:space="preserve">. CLEC5A is critical for dengue virus-induced </w:t>
      </w:r>
      <w:proofErr w:type="spellStart"/>
      <w:r w:rsidRPr="00E065BD">
        <w:rPr>
          <w:color w:val="000000" w:themeColor="text1"/>
          <w:sz w:val="23"/>
          <w:szCs w:val="23"/>
        </w:rPr>
        <w:t>inflammasome</w:t>
      </w:r>
      <w:proofErr w:type="spellEnd"/>
      <w:r w:rsidRPr="00E065BD">
        <w:rPr>
          <w:color w:val="000000" w:themeColor="text1"/>
          <w:sz w:val="23"/>
          <w:szCs w:val="23"/>
        </w:rPr>
        <w:t xml:space="preserve"> activation in human macrophages. Blood </w:t>
      </w:r>
      <w:r w:rsidRPr="00E065BD">
        <w:rPr>
          <w:b/>
          <w:color w:val="000000" w:themeColor="text1"/>
          <w:sz w:val="23"/>
          <w:szCs w:val="23"/>
        </w:rPr>
        <w:t>2013</w:t>
      </w:r>
      <w:r w:rsidRPr="00E065BD">
        <w:rPr>
          <w:color w:val="000000" w:themeColor="text1"/>
          <w:sz w:val="23"/>
          <w:szCs w:val="23"/>
        </w:rPr>
        <w:t xml:space="preserve">; </w:t>
      </w:r>
      <w:r w:rsidRPr="00E065BD">
        <w:rPr>
          <w:b/>
          <w:color w:val="000000" w:themeColor="text1"/>
          <w:sz w:val="23"/>
          <w:szCs w:val="23"/>
        </w:rPr>
        <w:t>121:</w:t>
      </w:r>
      <w:r w:rsidRPr="00E065BD">
        <w:rPr>
          <w:color w:val="000000" w:themeColor="text1"/>
          <w:sz w:val="23"/>
          <w:szCs w:val="23"/>
        </w:rPr>
        <w:t xml:space="preserve"> 95-106  </w:t>
      </w:r>
    </w:p>
    <w:p w14:paraId="79999102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t xml:space="preserve">Wu MF, Chen ST,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SL*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. Distinct Regulation of Dengue Virus-Induced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Inflammasome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Activation in Human Macrophage Subsets (review article) </w:t>
      </w:r>
      <w:hyperlink r:id="rId10" w:tooltip="Journal of biomedical science." w:history="1">
        <w:r w:rsidRPr="00E065BD">
          <w:rPr>
            <w:rFonts w:ascii="Times New Roman" w:hAnsi="Times New Roman"/>
            <w:color w:val="000000" w:themeColor="text1"/>
          </w:rPr>
          <w:t>J Biomed Sci.</w:t>
        </w:r>
      </w:hyperlink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b/>
          <w:color w:val="000000" w:themeColor="text1"/>
        </w:rPr>
        <w:t>2013</w:t>
      </w:r>
      <w:r w:rsidRPr="00E065BD">
        <w:rPr>
          <w:rFonts w:ascii="Times New Roman" w:hAnsi="Times New Roman"/>
          <w:color w:val="000000" w:themeColor="text1"/>
        </w:rPr>
        <w:t xml:space="preserve">; 20:36. </w:t>
      </w:r>
      <w:proofErr w:type="spellStart"/>
      <w:proofErr w:type="gramStart"/>
      <w:r w:rsidRPr="00E065BD">
        <w:rPr>
          <w:rFonts w:ascii="Times New Roman" w:hAnsi="Times New Roman"/>
          <w:color w:val="000000" w:themeColor="text1"/>
        </w:rPr>
        <w:t>doi</w:t>
      </w:r>
      <w:proofErr w:type="spellEnd"/>
      <w:proofErr w:type="gramEnd"/>
      <w:r w:rsidRPr="00E065BD">
        <w:rPr>
          <w:rFonts w:ascii="Times New Roman" w:hAnsi="Times New Roman"/>
          <w:color w:val="000000" w:themeColor="text1"/>
        </w:rPr>
        <w:t>: 10.1186/1423-0127-20-36.</w:t>
      </w:r>
    </w:p>
    <w:p w14:paraId="135CECB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lastRenderedPageBreak/>
        <w:t xml:space="preserve">Yang CY, Chen JP, Tsai TF, Tsai YC, Tsai CY, Liang PH, Hsu TL, Wu CY,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Netea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MG, Wong CH,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SL*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. </w:t>
      </w:r>
      <w:r w:rsidRPr="00E065BD">
        <w:rPr>
          <w:rFonts w:ascii="Times New Roman" w:eastAsia="Times New Roman" w:hAnsi="Times New Roman"/>
          <w:color w:val="000000" w:themeColor="text1"/>
        </w:rPr>
        <w:t xml:space="preserve">CLEC4F is an </w:t>
      </w:r>
      <w:r w:rsidRPr="00E065BD">
        <w:rPr>
          <w:rFonts w:ascii="Times New Roman" w:eastAsiaTheme="minorEastAsia" w:hAnsi="Times New Roman"/>
          <w:color w:val="000000" w:themeColor="text1"/>
        </w:rPr>
        <w:t>i</w:t>
      </w:r>
      <w:r w:rsidRPr="00E065BD">
        <w:rPr>
          <w:rFonts w:ascii="Times New Roman" w:eastAsia="Times New Roman" w:hAnsi="Times New Roman"/>
          <w:color w:val="000000" w:themeColor="text1"/>
        </w:rPr>
        <w:t xml:space="preserve">nducible C-type </w:t>
      </w:r>
      <w:r w:rsidRPr="00E065BD">
        <w:rPr>
          <w:rFonts w:ascii="Times New Roman" w:eastAsiaTheme="minorEastAsia" w:hAnsi="Times New Roman"/>
          <w:color w:val="000000" w:themeColor="text1"/>
        </w:rPr>
        <w:t>l</w:t>
      </w:r>
      <w:r w:rsidRPr="00E065BD">
        <w:rPr>
          <w:rFonts w:ascii="Times New Roman" w:eastAsia="Times New Roman" w:hAnsi="Times New Roman"/>
          <w:color w:val="000000" w:themeColor="text1"/>
        </w:rPr>
        <w:t xml:space="preserve">ectin in F4/80-positive </w:t>
      </w:r>
      <w:r w:rsidRPr="00E065BD">
        <w:rPr>
          <w:rFonts w:ascii="Times New Roman" w:eastAsiaTheme="minorEastAsia" w:hAnsi="Times New Roman"/>
          <w:color w:val="000000" w:themeColor="text1"/>
        </w:rPr>
        <w:t>c</w:t>
      </w:r>
      <w:r w:rsidRPr="00E065BD">
        <w:rPr>
          <w:rFonts w:ascii="Times New Roman" w:eastAsia="Times New Roman" w:hAnsi="Times New Roman"/>
          <w:color w:val="000000" w:themeColor="text1"/>
        </w:rPr>
        <w:t xml:space="preserve">ells and is </w:t>
      </w:r>
      <w:r w:rsidRPr="00E065BD">
        <w:rPr>
          <w:rFonts w:ascii="Times New Roman" w:eastAsiaTheme="minorEastAsia" w:hAnsi="Times New Roman"/>
          <w:color w:val="000000" w:themeColor="text1"/>
        </w:rPr>
        <w:t>i</w:t>
      </w:r>
      <w:r w:rsidRPr="00E065BD">
        <w:rPr>
          <w:rFonts w:ascii="Times New Roman" w:eastAsia="Times New Roman" w:hAnsi="Times New Roman"/>
          <w:color w:val="000000" w:themeColor="text1"/>
        </w:rPr>
        <w:t>nvolved in alpha-</w:t>
      </w:r>
      <w:proofErr w:type="spellStart"/>
      <w:r w:rsidRPr="00E065BD">
        <w:rPr>
          <w:rFonts w:ascii="Times New Roman" w:eastAsiaTheme="minorEastAsia" w:hAnsi="Times New Roman"/>
          <w:color w:val="000000" w:themeColor="text1"/>
        </w:rPr>
        <w:t>g</w:t>
      </w:r>
      <w:r w:rsidRPr="00E065BD">
        <w:rPr>
          <w:rFonts w:ascii="Times New Roman" w:eastAsia="Times New Roman" w:hAnsi="Times New Roman"/>
          <w:color w:val="000000" w:themeColor="text1"/>
        </w:rPr>
        <w:t>alactosylceramide</w:t>
      </w:r>
      <w:proofErr w:type="spellEnd"/>
      <w:r w:rsidRPr="00E065BD">
        <w:rPr>
          <w:rFonts w:ascii="Times New Roman" w:eastAsia="Times New Roman" w:hAnsi="Times New Roman"/>
          <w:color w:val="000000" w:themeColor="text1"/>
        </w:rPr>
        <w:t xml:space="preserve"> </w:t>
      </w:r>
      <w:r w:rsidRPr="00E065BD">
        <w:rPr>
          <w:rFonts w:ascii="Times New Roman" w:eastAsiaTheme="minorEastAsia" w:hAnsi="Times New Roman"/>
          <w:color w:val="000000" w:themeColor="text1"/>
        </w:rPr>
        <w:t>p</w:t>
      </w:r>
      <w:r w:rsidRPr="00E065BD">
        <w:rPr>
          <w:rFonts w:ascii="Times New Roman" w:eastAsia="Times New Roman" w:hAnsi="Times New Roman"/>
          <w:color w:val="000000" w:themeColor="text1"/>
        </w:rPr>
        <w:t xml:space="preserve">resentation in </w:t>
      </w:r>
      <w:r w:rsidRPr="00E065BD">
        <w:rPr>
          <w:rFonts w:ascii="Times New Roman" w:eastAsiaTheme="minorEastAsia" w:hAnsi="Times New Roman"/>
          <w:color w:val="000000" w:themeColor="text1"/>
        </w:rPr>
        <w:t>l</w:t>
      </w:r>
      <w:r w:rsidRPr="00E065BD">
        <w:rPr>
          <w:rFonts w:ascii="Times New Roman" w:eastAsia="Times New Roman" w:hAnsi="Times New Roman"/>
          <w:color w:val="000000" w:themeColor="text1"/>
        </w:rPr>
        <w:t>iver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.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PLoS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One </w:t>
      </w:r>
      <w:r w:rsidRPr="00E065BD">
        <w:rPr>
          <w:rFonts w:ascii="Times New Roman" w:hAnsi="Times New Roman"/>
          <w:b/>
          <w:color w:val="000000" w:themeColor="text1"/>
          <w:szCs w:val="24"/>
        </w:rPr>
        <w:t>2013</w:t>
      </w:r>
      <w:r w:rsidRPr="00E065BD">
        <w:rPr>
          <w:rFonts w:ascii="Times New Roman" w:hAnsi="Times New Roman"/>
          <w:color w:val="000000" w:themeColor="text1"/>
          <w:szCs w:val="24"/>
        </w:rPr>
        <w:t>; 8: e65070</w:t>
      </w:r>
    </w:p>
    <w:p w14:paraId="6EF307F7" w14:textId="77777777" w:rsidR="00186A67" w:rsidRPr="00E065BD" w:rsidRDefault="00186A67" w:rsidP="00186A67">
      <w:pPr>
        <w:numPr>
          <w:ilvl w:val="0"/>
          <w:numId w:val="2"/>
        </w:numPr>
        <w:tabs>
          <w:tab w:val="left" w:pos="7513"/>
        </w:tabs>
        <w:jc w:val="both"/>
        <w:rPr>
          <w:rFonts w:ascii="Times New Roman" w:hAnsi="Times New Roman"/>
          <w:szCs w:val="24"/>
        </w:rPr>
      </w:pPr>
      <w:r w:rsidRPr="00E065BD">
        <w:rPr>
          <w:rFonts w:ascii="Times New Roman" w:eastAsia="GulliverRM" w:hAnsi="Times New Roman"/>
          <w:color w:val="000000"/>
          <w:szCs w:val="24"/>
        </w:rPr>
        <w:t xml:space="preserve">Hsu TL, Lin G, Koizumi A, </w:t>
      </w:r>
      <w:proofErr w:type="spellStart"/>
      <w:r w:rsidRPr="00E065BD">
        <w:rPr>
          <w:rFonts w:ascii="Times New Roman" w:eastAsia="GulliverRM" w:hAnsi="Times New Roman"/>
          <w:color w:val="000000"/>
          <w:szCs w:val="24"/>
        </w:rPr>
        <w:t>Brehm</w:t>
      </w:r>
      <w:proofErr w:type="spellEnd"/>
      <w:r w:rsidRPr="00E065BD">
        <w:rPr>
          <w:rFonts w:ascii="Times New Roman" w:eastAsia="GulliverRM" w:hAnsi="Times New Roman"/>
          <w:color w:val="000000"/>
          <w:szCs w:val="24"/>
        </w:rPr>
        <w:t xml:space="preserve"> K, </w:t>
      </w:r>
      <w:proofErr w:type="spellStart"/>
      <w:r w:rsidRPr="00E065BD">
        <w:rPr>
          <w:rFonts w:ascii="Times New Roman" w:eastAsia="GulliverRM" w:hAnsi="Times New Roman"/>
          <w:color w:val="000000"/>
          <w:szCs w:val="24"/>
        </w:rPr>
        <w:t>Had</w:t>
      </w:r>
      <w:r w:rsidRPr="00E065BD">
        <w:rPr>
          <w:rFonts w:ascii="Times New Roman" w:eastAsia="GulliverRM" w:hAnsi="Times New Roman"/>
          <w:szCs w:val="24"/>
        </w:rPr>
        <w:t>a</w:t>
      </w:r>
      <w:proofErr w:type="spellEnd"/>
      <w:r w:rsidRPr="00E065BD">
        <w:rPr>
          <w:rFonts w:ascii="Times New Roman" w:eastAsia="GulliverRM" w:hAnsi="Times New Roman"/>
          <w:szCs w:val="24"/>
        </w:rPr>
        <w:t xml:space="preserve"> K, Chuang PK, Wong CH, </w:t>
      </w:r>
      <w:r w:rsidRPr="00E065BD">
        <w:rPr>
          <w:rFonts w:ascii="Times New Roman" w:eastAsia="GulliverRM" w:hAnsi="Times New Roman"/>
          <w:b/>
          <w:szCs w:val="24"/>
        </w:rPr>
        <w:t>Hsieh SL</w:t>
      </w:r>
      <w:r w:rsidRPr="00E065BD">
        <w:rPr>
          <w:rFonts w:ascii="Times New Roman" w:eastAsia="GulliverRM" w:hAnsi="Times New Roman"/>
          <w:szCs w:val="24"/>
        </w:rPr>
        <w:t>, Diaz A</w:t>
      </w:r>
      <w:r w:rsidRPr="00E065BD">
        <w:rPr>
          <w:rFonts w:ascii="Times New Roman" w:eastAsia="OnemtmiguAAAA" w:hAnsi="Times New Roman"/>
          <w:szCs w:val="24"/>
        </w:rPr>
        <w:t xml:space="preserve">, </w:t>
      </w:r>
      <w:r w:rsidRPr="00E065BD">
        <w:rPr>
          <w:rFonts w:ascii="Times New Roman" w:eastAsia="GulliverRM" w:hAnsi="Times New Roman"/>
          <w:szCs w:val="24"/>
        </w:rPr>
        <w:t>Th</w:t>
      </w:r>
      <w:r w:rsidRPr="00E065BD">
        <w:rPr>
          <w:rFonts w:ascii="Times New Roman" w:eastAsia="GulliverRM" w:hAnsi="Times New Roman"/>
          <w:color w:val="000000"/>
          <w:szCs w:val="24"/>
        </w:rPr>
        <w:t xml:space="preserve">e surface carbohydrates of the </w:t>
      </w:r>
      <w:proofErr w:type="spellStart"/>
      <w:r w:rsidRPr="00E065BD">
        <w:rPr>
          <w:rFonts w:ascii="Times New Roman" w:eastAsia="GulliverIT" w:hAnsi="Times New Roman"/>
          <w:color w:val="000000"/>
          <w:szCs w:val="24"/>
        </w:rPr>
        <w:t>Echinococcus</w:t>
      </w:r>
      <w:proofErr w:type="spellEnd"/>
      <w:r w:rsidRPr="00E065BD">
        <w:rPr>
          <w:rFonts w:ascii="Times New Roman" w:eastAsia="GulliverIT" w:hAnsi="Times New Roman"/>
          <w:color w:val="000000"/>
          <w:szCs w:val="24"/>
        </w:rPr>
        <w:t xml:space="preserve"> </w:t>
      </w:r>
      <w:proofErr w:type="spellStart"/>
      <w:r w:rsidRPr="00E065BD">
        <w:rPr>
          <w:rFonts w:ascii="Times New Roman" w:eastAsia="GulliverIT" w:hAnsi="Times New Roman"/>
          <w:color w:val="000000"/>
          <w:szCs w:val="24"/>
        </w:rPr>
        <w:t>granulosus</w:t>
      </w:r>
      <w:proofErr w:type="spellEnd"/>
      <w:r w:rsidRPr="00E065BD">
        <w:rPr>
          <w:rFonts w:ascii="Times New Roman" w:eastAsia="GulliverIT" w:hAnsi="Times New Roman"/>
          <w:color w:val="000000"/>
          <w:szCs w:val="24"/>
        </w:rPr>
        <w:t xml:space="preserve"> </w:t>
      </w:r>
      <w:r w:rsidRPr="00E065BD">
        <w:rPr>
          <w:rFonts w:ascii="Times New Roman" w:eastAsia="GulliverRM" w:hAnsi="Times New Roman"/>
          <w:color w:val="000000"/>
          <w:szCs w:val="24"/>
        </w:rPr>
        <w:t xml:space="preserve">larva interact selectively with the rodent </w:t>
      </w:r>
      <w:proofErr w:type="spellStart"/>
      <w:r w:rsidRPr="00E065BD">
        <w:rPr>
          <w:rFonts w:ascii="Times New Roman" w:eastAsia="GulliverRM" w:hAnsi="Times New Roman"/>
          <w:color w:val="000000"/>
          <w:szCs w:val="24"/>
        </w:rPr>
        <w:t>Kupffer</w:t>
      </w:r>
      <w:proofErr w:type="spellEnd"/>
      <w:r w:rsidRPr="00E065BD">
        <w:rPr>
          <w:rFonts w:ascii="Times New Roman" w:eastAsia="GulliverRM" w:hAnsi="Times New Roman"/>
          <w:color w:val="000000"/>
          <w:szCs w:val="24"/>
        </w:rPr>
        <w:t xml:space="preserve"> cell receptor. </w:t>
      </w:r>
      <w:r w:rsidRPr="00E065BD">
        <w:rPr>
          <w:rFonts w:ascii="Times New Roman" w:eastAsia="OneGulliverA" w:hAnsi="Times New Roman"/>
          <w:szCs w:val="24"/>
        </w:rPr>
        <w:t xml:space="preserve">Molecular &amp; Biochemical Parasitology </w:t>
      </w:r>
      <w:r w:rsidRPr="00E065BD">
        <w:rPr>
          <w:rFonts w:ascii="Times New Roman" w:eastAsia="OneGulliverA" w:hAnsi="Times New Roman"/>
          <w:b/>
          <w:szCs w:val="24"/>
        </w:rPr>
        <w:t>2013</w:t>
      </w:r>
      <w:r w:rsidRPr="00E065BD">
        <w:rPr>
          <w:rFonts w:ascii="Times New Roman" w:eastAsia="OneGulliverA" w:hAnsi="Times New Roman"/>
          <w:szCs w:val="24"/>
        </w:rPr>
        <w:t>; 192: 55-59</w:t>
      </w:r>
    </w:p>
    <w:p w14:paraId="7C8591DA" w14:textId="77777777" w:rsidR="00186A67" w:rsidRPr="00E065BD" w:rsidRDefault="00186A67" w:rsidP="00186A67">
      <w:pPr>
        <w:pStyle w:val="Listaszerbekezds"/>
        <w:widowControl/>
        <w:numPr>
          <w:ilvl w:val="0"/>
          <w:numId w:val="2"/>
        </w:numPr>
        <w:autoSpaceDE w:val="0"/>
        <w:autoSpaceDN w:val="0"/>
        <w:adjustRightInd/>
        <w:spacing w:line="240" w:lineRule="auto"/>
        <w:ind w:leftChars="0"/>
        <w:jc w:val="both"/>
        <w:textAlignment w:val="auto"/>
        <w:rPr>
          <w:color w:val="000000" w:themeColor="text1"/>
          <w:szCs w:val="24"/>
        </w:rPr>
      </w:pPr>
      <w:r w:rsidRPr="00E065BD">
        <w:rPr>
          <w:color w:val="000000" w:themeColor="text1"/>
          <w:szCs w:val="24"/>
        </w:rPr>
        <w:t xml:space="preserve">Wu NL, Huang DY, </w:t>
      </w:r>
      <w:r w:rsidRPr="00E065BD">
        <w:rPr>
          <w:b/>
          <w:color w:val="000000" w:themeColor="text1"/>
          <w:szCs w:val="24"/>
        </w:rPr>
        <w:t>Hsieh SL</w:t>
      </w:r>
      <w:r w:rsidRPr="00E065BD">
        <w:rPr>
          <w:color w:val="000000" w:themeColor="text1"/>
          <w:szCs w:val="24"/>
        </w:rPr>
        <w:t xml:space="preserve">, Hsiao CH, Lee TA, Lin WW. </w:t>
      </w:r>
      <w:hyperlink r:id="rId11" w:history="1">
        <w:r w:rsidRPr="00E065BD">
          <w:rPr>
            <w:color w:val="000000" w:themeColor="text1"/>
            <w:szCs w:val="24"/>
          </w:rPr>
          <w:t xml:space="preserve">EGFR-driven up-regulation of decoy receptor 3 in keratinocytes contributes to the pathogenesis of </w:t>
        </w:r>
      </w:hyperlink>
      <w:r w:rsidRPr="00E065BD">
        <w:rPr>
          <w:color w:val="000000" w:themeColor="text1"/>
          <w:szCs w:val="24"/>
        </w:rPr>
        <w:t xml:space="preserve">psoriasis. </w:t>
      </w:r>
      <w:proofErr w:type="spellStart"/>
      <w:r w:rsidRPr="00E065BD">
        <w:rPr>
          <w:rStyle w:val="jrnl"/>
          <w:color w:val="000000" w:themeColor="text1"/>
          <w:szCs w:val="24"/>
        </w:rPr>
        <w:t>Biochim</w:t>
      </w:r>
      <w:proofErr w:type="spellEnd"/>
      <w:r w:rsidRPr="00E065BD">
        <w:rPr>
          <w:rStyle w:val="jrnl"/>
          <w:color w:val="000000" w:themeColor="text1"/>
          <w:szCs w:val="24"/>
        </w:rPr>
        <w:t xml:space="preserve"> </w:t>
      </w:r>
      <w:proofErr w:type="spellStart"/>
      <w:r w:rsidRPr="00E065BD">
        <w:rPr>
          <w:rStyle w:val="jrnl"/>
          <w:color w:val="000000" w:themeColor="text1"/>
          <w:szCs w:val="24"/>
        </w:rPr>
        <w:t>Biophys</w:t>
      </w:r>
      <w:proofErr w:type="spellEnd"/>
      <w:r w:rsidRPr="00E065BD">
        <w:rPr>
          <w:rStyle w:val="jrnl"/>
          <w:color w:val="000000" w:themeColor="text1"/>
          <w:szCs w:val="24"/>
        </w:rPr>
        <w:t xml:space="preserve"> </w:t>
      </w:r>
      <w:proofErr w:type="spellStart"/>
      <w:r w:rsidRPr="00E065BD">
        <w:rPr>
          <w:rStyle w:val="jrnl"/>
          <w:color w:val="000000" w:themeColor="text1"/>
          <w:szCs w:val="24"/>
        </w:rPr>
        <w:t>Acta</w:t>
      </w:r>
      <w:proofErr w:type="spellEnd"/>
      <w:r w:rsidRPr="00E065BD">
        <w:rPr>
          <w:color w:val="000000" w:themeColor="text1"/>
          <w:szCs w:val="24"/>
        </w:rPr>
        <w:t xml:space="preserve">. </w:t>
      </w:r>
      <w:r w:rsidRPr="00E065BD">
        <w:rPr>
          <w:b/>
          <w:bCs/>
          <w:color w:val="000000" w:themeColor="text1"/>
          <w:szCs w:val="24"/>
        </w:rPr>
        <w:t>2013</w:t>
      </w:r>
      <w:r w:rsidRPr="00E065BD">
        <w:rPr>
          <w:color w:val="000000" w:themeColor="text1"/>
          <w:szCs w:val="24"/>
        </w:rPr>
        <w:t>; 1832(10):1538-48.</w:t>
      </w:r>
    </w:p>
    <w:p w14:paraId="2B39539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t xml:space="preserve">Tseng WC, Yang, WC, Yang AH,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Tarng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, DC. Expression of TNFRSF6B in kidneys is a novel predictor for progression of chronic kidney disease. Modern Pathology </w:t>
      </w:r>
      <w:r w:rsidRPr="00E065BD">
        <w:rPr>
          <w:rFonts w:ascii="Times New Roman" w:hAnsi="Times New Roman"/>
          <w:b/>
          <w:color w:val="000000" w:themeColor="text1"/>
          <w:szCs w:val="24"/>
        </w:rPr>
        <w:t>2013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: </w:t>
      </w:r>
      <w:r w:rsidRPr="00E065BD">
        <w:rPr>
          <w:rStyle w:val="doi"/>
          <w:rFonts w:ascii="Times New Roman" w:hAnsi="Times New Roman"/>
          <w:color w:val="000000" w:themeColor="text1"/>
        </w:rPr>
        <w:t>doi:10.1038/modpathol.2013.29</w:t>
      </w:r>
    </w:p>
    <w:p w14:paraId="51491B14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bCs/>
          <w:color w:val="000000" w:themeColor="text1"/>
          <w:szCs w:val="24"/>
        </w:rPr>
        <w:t xml:space="preserve">Shu CC, Wu MF, Hsu CL, Huang CT, Wang JY, </w:t>
      </w:r>
      <w:r w:rsidRPr="00E065BD">
        <w:rPr>
          <w:rFonts w:ascii="Times New Roman" w:hAnsi="Times New Roman"/>
          <w:b/>
          <w:bCs/>
          <w:color w:val="000000" w:themeColor="text1"/>
          <w:szCs w:val="24"/>
        </w:rPr>
        <w:t>Hsieh SL</w:t>
      </w:r>
      <w:r w:rsidRPr="00E065BD">
        <w:rPr>
          <w:rFonts w:ascii="Times New Roman" w:hAnsi="Times New Roman"/>
          <w:bCs/>
          <w:color w:val="000000" w:themeColor="text1"/>
          <w:szCs w:val="24"/>
        </w:rPr>
        <w:t xml:space="preserve">, Yu CJ, Lee LN, Yang PC. Apoptosis-associated biomarkers in tuberculosis: promising for diagnosis and prognosis prediction. BMI Infectious Diseases </w:t>
      </w:r>
      <w:r w:rsidRPr="00E065BD">
        <w:rPr>
          <w:rFonts w:ascii="Times New Roman" w:hAnsi="Times New Roman"/>
          <w:b/>
          <w:bCs/>
          <w:color w:val="000000" w:themeColor="text1"/>
          <w:szCs w:val="24"/>
        </w:rPr>
        <w:t>2013</w:t>
      </w:r>
      <w:r w:rsidRPr="00E065BD">
        <w:rPr>
          <w:rFonts w:ascii="Times New Roman" w:hAnsi="Times New Roman"/>
          <w:bCs/>
          <w:color w:val="000000" w:themeColor="text1"/>
          <w:szCs w:val="24"/>
        </w:rPr>
        <w:t>; 13: 45</w:t>
      </w:r>
    </w:p>
    <w:p w14:paraId="7CA0A9D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</w:rPr>
        <w:t>Chen ST, Liu RS, Wu MF, Lin YL, Chen SY, Tan DTW, Chou TY, Tsai IS, Li L,</w:t>
      </w:r>
      <w:r w:rsidRPr="00E065BD">
        <w:rPr>
          <w:rFonts w:ascii="Times New Roman" w:hAnsi="Times New Roman"/>
          <w:b/>
          <w:color w:val="000000" w:themeColor="text1"/>
        </w:rPr>
        <w:t xml:space="preserve"> Hsieh SL*</w:t>
      </w:r>
      <w:r w:rsidRPr="00E065BD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 xml:space="preserve">CLEC5A Regulates Japanese Encephalitis Virus-Induced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Neuroinflammation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and Lethality.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PLoS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Pathogens </w:t>
      </w:r>
      <w:r w:rsidRPr="00E065BD">
        <w:rPr>
          <w:rFonts w:ascii="Times New Roman" w:hAnsi="Times New Roman"/>
          <w:b/>
          <w:color w:val="000000" w:themeColor="text1"/>
        </w:rPr>
        <w:t>2012</w:t>
      </w:r>
      <w:r w:rsidRPr="00E065BD">
        <w:rPr>
          <w:rFonts w:ascii="Times New Roman" w:hAnsi="Times New Roman"/>
          <w:color w:val="000000" w:themeColor="text1"/>
        </w:rPr>
        <w:t xml:space="preserve">; </w:t>
      </w:r>
      <w:r w:rsidRPr="00E065BD">
        <w:rPr>
          <w:rStyle w:val="citationissue"/>
          <w:rFonts w:ascii="Times New Roman" w:hAnsi="Times New Roman"/>
          <w:color w:val="000000" w:themeColor="text1"/>
          <w:szCs w:val="24"/>
        </w:rPr>
        <w:t>8(4):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</w:t>
      </w:r>
      <w:r w:rsidRPr="00E065BD">
        <w:rPr>
          <w:rStyle w:val="citationstartpage"/>
          <w:rFonts w:ascii="Times New Roman" w:hAnsi="Times New Roman"/>
          <w:color w:val="000000" w:themeColor="text1"/>
          <w:szCs w:val="24"/>
        </w:rPr>
        <w:t>e1002655.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</w:t>
      </w:r>
      <w:r w:rsidRPr="00E065BD">
        <w:rPr>
          <w:rStyle w:val="citationdoi"/>
          <w:rFonts w:ascii="Times New Roman" w:hAnsi="Times New Roman"/>
          <w:color w:val="000000" w:themeColor="text1"/>
          <w:szCs w:val="24"/>
        </w:rPr>
        <w:t>doi:10.1371/journal.ppat.1002655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. </w:t>
      </w:r>
      <w:r w:rsidRPr="00E065BD">
        <w:rPr>
          <w:rFonts w:ascii="Times New Roman" w:hAnsi="Times New Roman"/>
          <w:b/>
          <w:color w:val="000000" w:themeColor="text1"/>
          <w:szCs w:val="24"/>
        </w:rPr>
        <w:t xml:space="preserve">FACULTY OF 1000 (f1000 Factor 8.0-must read) </w:t>
      </w:r>
    </w:p>
    <w:p w14:paraId="3AA00282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>T</w:t>
      </w:r>
      <w:r w:rsidRPr="00E065BD">
        <w:rPr>
          <w:rFonts w:ascii="Times New Roman" w:hAnsi="Times New Roman"/>
          <w:color w:val="000000" w:themeColor="text1"/>
          <w:sz w:val="23"/>
          <w:szCs w:val="23"/>
        </w:rPr>
        <w:t xml:space="preserve">ai SK, Chang HC, Lan KL, Lee CT, Yang CY, Chen NJ, Chou TY, </w:t>
      </w:r>
      <w:proofErr w:type="spellStart"/>
      <w:r w:rsidRPr="00E065BD">
        <w:rPr>
          <w:rFonts w:ascii="Times New Roman" w:hAnsi="Times New Roman"/>
          <w:color w:val="000000" w:themeColor="text1"/>
          <w:sz w:val="23"/>
          <w:szCs w:val="23"/>
        </w:rPr>
        <w:t>Tarng</w:t>
      </w:r>
      <w:proofErr w:type="spellEnd"/>
      <w:r w:rsidRPr="00E065BD">
        <w:rPr>
          <w:rFonts w:ascii="Times New Roman" w:hAnsi="Times New Roman"/>
          <w:color w:val="000000" w:themeColor="text1"/>
          <w:sz w:val="23"/>
          <w:szCs w:val="23"/>
        </w:rPr>
        <w:t xml:space="preserve"> DC,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  <w:sz w:val="23"/>
          <w:szCs w:val="23"/>
        </w:rPr>
        <w:t>Decoy receptor 3 enhances tumor growth via induction of tumor-associated macrophages.</w:t>
      </w:r>
      <w:r w:rsidRPr="00E065BD">
        <w:rPr>
          <w:rFonts w:ascii="Times New Roman" w:hAnsi="Times New Roman"/>
          <w:color w:val="000000" w:themeColor="text1"/>
          <w:sz w:val="23"/>
          <w:szCs w:val="23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  <w:sz w:val="23"/>
          <w:szCs w:val="23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065BD">
        <w:rPr>
          <w:rFonts w:ascii="Times New Roman" w:hAnsi="Times New Roman"/>
          <w:b/>
          <w:bCs/>
          <w:color w:val="000000" w:themeColor="text1"/>
          <w:sz w:val="23"/>
          <w:szCs w:val="23"/>
        </w:rPr>
        <w:t>2012</w:t>
      </w:r>
      <w:r w:rsidRPr="00E065BD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; 188:2461-2471. </w:t>
      </w:r>
    </w:p>
    <w:p w14:paraId="278CFCA3" w14:textId="77777777" w:rsidR="00186A67" w:rsidRPr="00E065BD" w:rsidRDefault="00186A67" w:rsidP="00186A67">
      <w:pPr>
        <w:pStyle w:val="Listaszerbekezds"/>
        <w:widowControl/>
        <w:numPr>
          <w:ilvl w:val="0"/>
          <w:numId w:val="2"/>
        </w:numPr>
        <w:autoSpaceDE w:val="0"/>
        <w:autoSpaceDN w:val="0"/>
        <w:adjustRightInd/>
        <w:spacing w:line="240" w:lineRule="auto"/>
        <w:ind w:leftChars="0"/>
        <w:jc w:val="both"/>
        <w:textAlignment w:val="auto"/>
        <w:rPr>
          <w:color w:val="000000" w:themeColor="text1"/>
        </w:rPr>
      </w:pPr>
      <w:r w:rsidRPr="00E065BD">
        <w:rPr>
          <w:color w:val="000000" w:themeColor="text1"/>
          <w:sz w:val="23"/>
          <w:szCs w:val="23"/>
        </w:rPr>
        <w:t xml:space="preserve">Lee WL, Lee FK, Su WH, </w:t>
      </w:r>
      <w:proofErr w:type="spellStart"/>
      <w:r w:rsidRPr="00E065BD">
        <w:rPr>
          <w:color w:val="000000" w:themeColor="text1"/>
          <w:sz w:val="23"/>
          <w:szCs w:val="23"/>
        </w:rPr>
        <w:t>Tsui</w:t>
      </w:r>
      <w:proofErr w:type="spellEnd"/>
      <w:r w:rsidRPr="00E065BD">
        <w:rPr>
          <w:color w:val="000000" w:themeColor="text1"/>
          <w:sz w:val="23"/>
          <w:szCs w:val="23"/>
        </w:rPr>
        <w:t xml:space="preserve"> KH, </w:t>
      </w:r>
      <w:proofErr w:type="spellStart"/>
      <w:r w:rsidRPr="00E065BD">
        <w:rPr>
          <w:color w:val="000000" w:themeColor="text1"/>
          <w:sz w:val="23"/>
          <w:szCs w:val="23"/>
        </w:rPr>
        <w:t>Kuo</w:t>
      </w:r>
      <w:proofErr w:type="spellEnd"/>
      <w:r w:rsidRPr="00E065BD">
        <w:rPr>
          <w:color w:val="000000" w:themeColor="text1"/>
          <w:sz w:val="23"/>
          <w:szCs w:val="23"/>
        </w:rPr>
        <w:t xml:space="preserve"> CD, </w:t>
      </w:r>
      <w:r w:rsidRPr="00E065BD">
        <w:rPr>
          <w:b/>
          <w:color w:val="000000" w:themeColor="text1"/>
          <w:sz w:val="23"/>
          <w:szCs w:val="23"/>
        </w:rPr>
        <w:t>Hsieh SL</w:t>
      </w:r>
      <w:r w:rsidRPr="00E065BD">
        <w:rPr>
          <w:color w:val="000000" w:themeColor="text1"/>
          <w:sz w:val="23"/>
          <w:szCs w:val="23"/>
        </w:rPr>
        <w:t xml:space="preserve">, Wang PH. Hormone therapy for younger patients with endometrial cancer. Taiwanese journal of Obstetrics &amp; Gynecology </w:t>
      </w:r>
      <w:r w:rsidRPr="00E065BD">
        <w:rPr>
          <w:b/>
          <w:color w:val="000000" w:themeColor="text1"/>
          <w:sz w:val="23"/>
          <w:szCs w:val="23"/>
        </w:rPr>
        <w:t>2012</w:t>
      </w:r>
      <w:r w:rsidRPr="00E065BD">
        <w:rPr>
          <w:color w:val="000000" w:themeColor="text1"/>
          <w:sz w:val="23"/>
          <w:szCs w:val="23"/>
        </w:rPr>
        <w:t>; 51: 495</w:t>
      </w:r>
    </w:p>
    <w:p w14:paraId="66C4B0A9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t xml:space="preserve">Huang ZM, Kang JK, Chen CY, Tseng TH, Chang YW, Chang CY, Tai SK,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Leu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CM. </w:t>
      </w:r>
      <w:r w:rsidRPr="00E065BD">
        <w:rPr>
          <w:rFonts w:ascii="Times New Roman" w:hAnsi="Times New Roman"/>
          <w:i/>
          <w:color w:val="000000" w:themeColor="text1"/>
          <w:szCs w:val="24"/>
        </w:rPr>
        <w:t>Decoy receptor 3 suppresses TLR2-mediated B cell activation by targeting NF-kB.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Journal of Immunology </w:t>
      </w:r>
      <w:r w:rsidRPr="00E065BD">
        <w:rPr>
          <w:rFonts w:ascii="Times New Roman" w:hAnsi="Times New Roman"/>
          <w:b/>
          <w:color w:val="000000" w:themeColor="text1"/>
          <w:szCs w:val="24"/>
        </w:rPr>
        <w:t>2012</w:t>
      </w:r>
      <w:r w:rsidRPr="00E065BD">
        <w:rPr>
          <w:rFonts w:ascii="Times New Roman" w:hAnsi="Times New Roman"/>
          <w:color w:val="000000" w:themeColor="text1"/>
          <w:szCs w:val="24"/>
        </w:rPr>
        <w:t>; 188</w:t>
      </w:r>
      <w:r w:rsidRPr="00E065BD">
        <w:rPr>
          <w:rFonts w:ascii="Times New Roman" w:hAnsi="Times New Roman"/>
          <w:b/>
          <w:color w:val="000000" w:themeColor="text1"/>
          <w:szCs w:val="24"/>
        </w:rPr>
        <w:t>: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5867 </w:t>
      </w:r>
    </w:p>
    <w:p w14:paraId="22BA2D1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Kuo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SC, Lee YT, Yang SP, Chen CP, Chen TL,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SL,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Siu LK, Fung CP. </w:t>
      </w:r>
      <w:r w:rsidRPr="00E065BD">
        <w:rPr>
          <w:rFonts w:ascii="Times New Roman" w:hAnsi="Times New Roman"/>
          <w:i/>
          <w:color w:val="000000" w:themeColor="text1"/>
        </w:rPr>
        <w:t xml:space="preserve">Eradication of multidrug-resistant Acinetobacter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baumannii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from the respiratory tract with inhaled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colistin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methanesulfonate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>: a matched case-control study</w:t>
      </w:r>
      <w:r w:rsidRPr="00E065BD">
        <w:rPr>
          <w:rFonts w:ascii="Times New Roman" w:hAnsi="Times New Roman"/>
          <w:color w:val="000000" w:themeColor="text1"/>
        </w:rPr>
        <w:t>.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Clin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Microbiol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Infect </w:t>
      </w:r>
      <w:r w:rsidRPr="00E065BD">
        <w:rPr>
          <w:rFonts w:ascii="Times New Roman" w:hAnsi="Times New Roman"/>
          <w:b/>
          <w:color w:val="000000" w:themeColor="text1"/>
          <w:szCs w:val="24"/>
        </w:rPr>
        <w:t>2012</w:t>
      </w:r>
      <w:r w:rsidRPr="00E065BD">
        <w:rPr>
          <w:rFonts w:ascii="Times New Roman" w:hAnsi="Times New Roman"/>
          <w:color w:val="000000" w:themeColor="text1"/>
          <w:szCs w:val="24"/>
        </w:rPr>
        <w:t>; 18 (9): 870-876</w:t>
      </w:r>
    </w:p>
    <w:p w14:paraId="5B61BD0D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Lee WC, Lee WL, </w:t>
      </w:r>
      <w:proofErr w:type="spellStart"/>
      <w:r w:rsidRPr="00E065BD">
        <w:rPr>
          <w:rFonts w:ascii="Times New Roman" w:hAnsi="Times New Roman"/>
          <w:color w:val="000000" w:themeColor="text1"/>
        </w:rPr>
        <w:t>Shyong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WY, Yang LW, </w:t>
      </w:r>
      <w:proofErr w:type="spellStart"/>
      <w:r w:rsidRPr="00E065BD">
        <w:rPr>
          <w:rFonts w:ascii="Times New Roman" w:hAnsi="Times New Roman"/>
          <w:color w:val="000000" w:themeColor="text1"/>
        </w:rPr>
        <w:t>Ko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MC, </w:t>
      </w:r>
      <w:proofErr w:type="spellStart"/>
      <w:r w:rsidRPr="00E065BD">
        <w:rPr>
          <w:rFonts w:ascii="Times New Roman" w:hAnsi="Times New Roman"/>
          <w:color w:val="000000" w:themeColor="text1"/>
        </w:rPr>
        <w:t>Yeh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CC, Hsieh SL, Wang PH. Altered ganglioside GD3 in HeLa cells might influence the cytotoxic abilities of NK cells. Taiwan J </w:t>
      </w:r>
      <w:proofErr w:type="spellStart"/>
      <w:r w:rsidRPr="00E065BD">
        <w:rPr>
          <w:rFonts w:ascii="Times New Roman" w:hAnsi="Times New Roman"/>
          <w:color w:val="000000" w:themeColor="text1"/>
        </w:rPr>
        <w:t>Obstet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Gynecol. </w:t>
      </w:r>
      <w:r w:rsidRPr="00E065BD">
        <w:rPr>
          <w:rFonts w:ascii="Times New Roman" w:hAnsi="Times New Roman"/>
          <w:b/>
          <w:color w:val="000000" w:themeColor="text1"/>
        </w:rPr>
        <w:t>2012</w:t>
      </w:r>
      <w:r w:rsidRPr="00E065BD">
        <w:rPr>
          <w:rFonts w:ascii="Times New Roman" w:hAnsi="Times New Roman"/>
          <w:color w:val="000000" w:themeColor="text1"/>
        </w:rPr>
        <w:t xml:space="preserve">; 51(2):199-205. </w:t>
      </w:r>
      <w:proofErr w:type="spellStart"/>
      <w:proofErr w:type="gramStart"/>
      <w:r w:rsidRPr="00E065BD">
        <w:rPr>
          <w:rFonts w:ascii="Times New Roman" w:hAnsi="Times New Roman"/>
          <w:color w:val="000000" w:themeColor="text1"/>
        </w:rPr>
        <w:t>doi</w:t>
      </w:r>
      <w:proofErr w:type="spellEnd"/>
      <w:proofErr w:type="gramEnd"/>
      <w:r w:rsidRPr="00E065BD">
        <w:rPr>
          <w:rFonts w:ascii="Times New Roman" w:hAnsi="Times New Roman"/>
          <w:color w:val="000000" w:themeColor="text1"/>
        </w:rPr>
        <w:t>: 10.1016/j.tjog.2012.04.006.</w:t>
      </w:r>
    </w:p>
    <w:p w14:paraId="4F9E7DCE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Lee WC, Lee WL, </w:t>
      </w:r>
      <w:proofErr w:type="spellStart"/>
      <w:r w:rsidRPr="00E065BD">
        <w:rPr>
          <w:rFonts w:ascii="Times New Roman" w:hAnsi="Times New Roman"/>
          <w:color w:val="000000" w:themeColor="text1"/>
        </w:rPr>
        <w:t>Shyong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WY, Yang LW, </w:t>
      </w:r>
      <w:proofErr w:type="spellStart"/>
      <w:r w:rsidRPr="00E065BD">
        <w:rPr>
          <w:rFonts w:ascii="Times New Roman" w:hAnsi="Times New Roman"/>
          <w:color w:val="000000" w:themeColor="text1"/>
        </w:rPr>
        <w:t>Ko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MC, </w:t>
      </w:r>
      <w:proofErr w:type="spellStart"/>
      <w:r w:rsidRPr="00E065BD">
        <w:rPr>
          <w:rFonts w:ascii="Times New Roman" w:hAnsi="Times New Roman"/>
          <w:color w:val="000000" w:themeColor="text1"/>
        </w:rPr>
        <w:t>Sheu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BC, Hsieh SL, Wang PH. Increased concentration of </w:t>
      </w:r>
      <w:proofErr w:type="spellStart"/>
      <w:r w:rsidRPr="00E065BD">
        <w:rPr>
          <w:rFonts w:ascii="Times New Roman" w:hAnsi="Times New Roman"/>
          <w:color w:val="000000" w:themeColor="text1"/>
        </w:rPr>
        <w:t>sialidases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by HeLa cells might influence the cytotoxic ability of NK cells. Taiwan J </w:t>
      </w:r>
      <w:proofErr w:type="spellStart"/>
      <w:r w:rsidRPr="00E065BD">
        <w:rPr>
          <w:rFonts w:ascii="Times New Roman" w:hAnsi="Times New Roman"/>
          <w:color w:val="000000" w:themeColor="text1"/>
        </w:rPr>
        <w:t>Obstet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Gynecol. 2012; 51(2):192-8. </w:t>
      </w:r>
      <w:proofErr w:type="spellStart"/>
      <w:proofErr w:type="gramStart"/>
      <w:r w:rsidRPr="00E065BD">
        <w:rPr>
          <w:rFonts w:ascii="Times New Roman" w:hAnsi="Times New Roman"/>
          <w:color w:val="000000" w:themeColor="text1"/>
        </w:rPr>
        <w:t>doi</w:t>
      </w:r>
      <w:proofErr w:type="spellEnd"/>
      <w:proofErr w:type="gramEnd"/>
      <w:r w:rsidRPr="00E065BD">
        <w:rPr>
          <w:rFonts w:ascii="Times New Roman" w:hAnsi="Times New Roman"/>
          <w:color w:val="000000" w:themeColor="text1"/>
        </w:rPr>
        <w:t>: 10.1016/j.tjog.2012.04.005.</w:t>
      </w:r>
    </w:p>
    <w:p w14:paraId="0E4D18C3" w14:textId="77777777" w:rsidR="00186A67" w:rsidRPr="00E065BD" w:rsidRDefault="00186A67" w:rsidP="00186A67">
      <w:pPr>
        <w:pStyle w:val="Listaszerbekezds"/>
        <w:numPr>
          <w:ilvl w:val="0"/>
          <w:numId w:val="2"/>
        </w:numPr>
        <w:autoSpaceDE w:val="0"/>
        <w:autoSpaceDN w:val="0"/>
        <w:spacing w:line="240" w:lineRule="auto"/>
        <w:ind w:leftChars="0" w:left="357" w:hanging="357"/>
        <w:jc w:val="both"/>
        <w:rPr>
          <w:color w:val="000000" w:themeColor="text1"/>
          <w:szCs w:val="24"/>
        </w:rPr>
      </w:pPr>
      <w:r w:rsidRPr="00E065BD">
        <w:rPr>
          <w:color w:val="000000" w:themeColor="text1"/>
          <w:szCs w:val="24"/>
        </w:rPr>
        <w:t xml:space="preserve">Hwang SJ, Chang SC, Yu CJ, Chan YJ, Chen TJ, </w:t>
      </w:r>
      <w:r w:rsidRPr="00E065BD">
        <w:rPr>
          <w:b/>
          <w:color w:val="000000" w:themeColor="text1"/>
          <w:szCs w:val="24"/>
        </w:rPr>
        <w:t>Hsieh SL</w:t>
      </w:r>
      <w:r w:rsidRPr="00E065BD">
        <w:rPr>
          <w:color w:val="000000" w:themeColor="text1"/>
          <w:szCs w:val="24"/>
        </w:rPr>
        <w:t xml:space="preserve">, Lai HY, Lin MS, Liu JY, Ong G, F Roman, M </w:t>
      </w:r>
      <w:proofErr w:type="spellStart"/>
      <w:r w:rsidRPr="00E065BD">
        <w:rPr>
          <w:color w:val="000000" w:themeColor="text1"/>
          <w:szCs w:val="24"/>
        </w:rPr>
        <w:t>Drame</w:t>
      </w:r>
      <w:proofErr w:type="spellEnd"/>
      <w:r w:rsidRPr="00E065BD">
        <w:rPr>
          <w:color w:val="000000" w:themeColor="text1"/>
          <w:szCs w:val="24"/>
        </w:rPr>
        <w:t xml:space="preserve">, HL Bock, Yang PC. </w:t>
      </w:r>
      <w:r w:rsidRPr="00E065BD">
        <w:rPr>
          <w:i/>
          <w:color w:val="000000" w:themeColor="text1"/>
          <w:szCs w:val="24"/>
        </w:rPr>
        <w:t>Immunogenicity and safety of an AS03A-adjuvanted H5N1 influenza vaccine in a Taiwanese population</w:t>
      </w:r>
      <w:r w:rsidRPr="00E065BD">
        <w:rPr>
          <w:color w:val="000000" w:themeColor="text1"/>
          <w:szCs w:val="24"/>
        </w:rPr>
        <w:t xml:space="preserve">. Journal of the Formosan Med. </w:t>
      </w:r>
      <w:proofErr w:type="spellStart"/>
      <w:r w:rsidRPr="00E065BD">
        <w:rPr>
          <w:color w:val="000000" w:themeColor="text1"/>
          <w:szCs w:val="24"/>
        </w:rPr>
        <w:t>Asso</w:t>
      </w:r>
      <w:proofErr w:type="spellEnd"/>
      <w:r w:rsidRPr="00E065BD">
        <w:rPr>
          <w:color w:val="000000" w:themeColor="text1"/>
          <w:szCs w:val="24"/>
        </w:rPr>
        <w:t xml:space="preserve">. </w:t>
      </w:r>
      <w:r w:rsidRPr="00E065BD">
        <w:rPr>
          <w:b/>
          <w:color w:val="000000" w:themeColor="text1"/>
          <w:szCs w:val="24"/>
        </w:rPr>
        <w:t>2011</w:t>
      </w:r>
      <w:r w:rsidRPr="00E065BD">
        <w:rPr>
          <w:color w:val="000000" w:themeColor="text1"/>
          <w:szCs w:val="24"/>
        </w:rPr>
        <w:t xml:space="preserve">; </w:t>
      </w:r>
      <w:r w:rsidRPr="00E065BD">
        <w:rPr>
          <w:b/>
          <w:color w:val="000000" w:themeColor="text1"/>
          <w:szCs w:val="24"/>
        </w:rPr>
        <w:t>110</w:t>
      </w:r>
      <w:r w:rsidRPr="00E065BD">
        <w:rPr>
          <w:color w:val="000000" w:themeColor="text1"/>
          <w:szCs w:val="24"/>
        </w:rPr>
        <w:t>: 780-786.</w:t>
      </w:r>
    </w:p>
    <w:p w14:paraId="3EBBAAE9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>Tai SK, Yang MH, Chang SY, Chang YC, Li WY, Tsai TL, Wang YF, Chu PY,</w:t>
      </w:r>
      <w:r w:rsidRPr="00E065BD">
        <w:rPr>
          <w:rFonts w:ascii="Times New Roman" w:hAnsi="Times New Roman"/>
          <w:b/>
          <w:color w:val="000000" w:themeColor="text1"/>
        </w:rPr>
        <w:t xml:space="preserve"> Hsieh SL*.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 xml:space="preserve">Persistent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Krüppel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-like factor 4 </w:t>
      </w:r>
      <w:proofErr w:type="gramStart"/>
      <w:r w:rsidRPr="00E065BD">
        <w:rPr>
          <w:rFonts w:ascii="Times New Roman" w:hAnsi="Times New Roman"/>
          <w:i/>
          <w:color w:val="000000" w:themeColor="text1"/>
        </w:rPr>
        <w:t>expression</w:t>
      </w:r>
      <w:proofErr w:type="gramEnd"/>
      <w:r w:rsidRPr="00E065BD">
        <w:rPr>
          <w:rFonts w:ascii="Times New Roman" w:hAnsi="Times New Roman"/>
          <w:i/>
          <w:color w:val="000000" w:themeColor="text1"/>
        </w:rPr>
        <w:t xml:space="preserve"> predicts progression and poor prognosis of head and neck squamous cell carcinoma.</w:t>
      </w:r>
      <w:r w:rsidRPr="00E065BD">
        <w:rPr>
          <w:rFonts w:ascii="Times New Roman" w:hAnsi="Times New Roman"/>
          <w:color w:val="000000" w:themeColor="text1"/>
        </w:rPr>
        <w:t xml:space="preserve"> Cancer </w:t>
      </w:r>
      <w:proofErr w:type="spellStart"/>
      <w:r w:rsidRPr="00E065BD">
        <w:rPr>
          <w:rFonts w:ascii="Times New Roman" w:hAnsi="Times New Roman"/>
          <w:color w:val="000000" w:themeColor="text1"/>
        </w:rPr>
        <w:t>Sci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2011; </w:t>
      </w:r>
      <w:r w:rsidRPr="00E065BD">
        <w:rPr>
          <w:rFonts w:ascii="Times New Roman" w:hAnsi="Times New Roman"/>
          <w:b/>
          <w:color w:val="000000" w:themeColor="text1"/>
        </w:rPr>
        <w:t>102(4)</w:t>
      </w:r>
      <w:r w:rsidRPr="00E065BD">
        <w:rPr>
          <w:rFonts w:ascii="Times New Roman" w:hAnsi="Times New Roman"/>
          <w:color w:val="000000" w:themeColor="text1"/>
        </w:rPr>
        <w:t>: 895-902</w:t>
      </w:r>
      <w:r w:rsidRPr="00E065BD">
        <w:rPr>
          <w:rFonts w:ascii="Times New Roman" w:hAnsi="Times New Roman"/>
          <w:b/>
          <w:color w:val="000000" w:themeColor="text1"/>
        </w:rPr>
        <w:t xml:space="preserve"> </w:t>
      </w:r>
    </w:p>
    <w:p w14:paraId="40987DB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t xml:space="preserve">Chen ST, Lin YL, Huang MT, Wu MF,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</w:t>
      </w:r>
      <w:r w:rsidRPr="00E065BD">
        <w:rPr>
          <w:rFonts w:ascii="Times New Roman" w:hAnsi="Times New Roman"/>
          <w:b/>
          <w:color w:val="000000" w:themeColor="text1"/>
        </w:rPr>
        <w:t>*</w:t>
      </w:r>
      <w:r w:rsidRPr="00E065BD">
        <w:rPr>
          <w:rFonts w:ascii="Times New Roman" w:hAnsi="Times New Roman"/>
          <w:b/>
          <w:color w:val="000000" w:themeColor="text1"/>
          <w:szCs w:val="24"/>
        </w:rPr>
        <w:t>.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Targeting C-type lectin for the treatment of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flavivirus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infections. </w:t>
      </w:r>
      <w:hyperlink r:id="rId12" w:tooltip="Advances in experimental medicine and biology." w:history="1">
        <w:proofErr w:type="spellStart"/>
        <w:r w:rsidRPr="00E065BD">
          <w:rPr>
            <w:rFonts w:ascii="Times New Roman" w:hAnsi="Times New Roman"/>
            <w:color w:val="000000" w:themeColor="text1"/>
            <w:szCs w:val="24"/>
          </w:rPr>
          <w:t>Adv</w:t>
        </w:r>
        <w:proofErr w:type="spellEnd"/>
        <w:r w:rsidRPr="00E065BD">
          <w:rPr>
            <w:rFonts w:ascii="Times New Roman" w:hAnsi="Times New Roman"/>
            <w:color w:val="000000" w:themeColor="text1"/>
            <w:szCs w:val="24"/>
          </w:rPr>
          <w:t xml:space="preserve"> </w:t>
        </w:r>
        <w:proofErr w:type="spellStart"/>
        <w:r w:rsidRPr="00E065BD">
          <w:rPr>
            <w:rFonts w:ascii="Times New Roman" w:hAnsi="Times New Roman"/>
            <w:color w:val="000000" w:themeColor="text1"/>
            <w:szCs w:val="24"/>
          </w:rPr>
          <w:t>Exp</w:t>
        </w:r>
        <w:proofErr w:type="spellEnd"/>
        <w:r w:rsidRPr="00E065BD">
          <w:rPr>
            <w:rFonts w:ascii="Times New Roman" w:hAnsi="Times New Roman"/>
            <w:color w:val="000000" w:themeColor="text1"/>
            <w:szCs w:val="24"/>
          </w:rPr>
          <w:t xml:space="preserve"> Med Biol.</w:t>
        </w:r>
      </w:hyperlink>
      <w:r w:rsidRPr="00E065BD">
        <w:rPr>
          <w:rFonts w:ascii="Times New Roman" w:hAnsi="Times New Roman"/>
          <w:color w:val="000000" w:themeColor="text1"/>
          <w:szCs w:val="24"/>
        </w:rPr>
        <w:t xml:space="preserve"> 2011; 705:769-76.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doi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>: 10.1007/978-1-4419-7877-6_40</w:t>
      </w:r>
    </w:p>
    <w:p w14:paraId="351BC3DA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lastRenderedPageBreak/>
        <w:t xml:space="preserve">Lin WW,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Decoy Receptor 3: A Pleiotropic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Immunomodulator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and Biomarker for Inflammatory Diseases, Autoimmune Diseases and Cancer.</w:t>
      </w:r>
      <w:r w:rsidRPr="00E065BD">
        <w:rPr>
          <w:rFonts w:ascii="Times New Roman" w:hAnsi="Times New Roman"/>
          <w:color w:val="000000" w:themeColor="text1"/>
        </w:rPr>
        <w:t xml:space="preserve"> Biochemical Pharmacology 2011;</w:t>
      </w:r>
      <w:r w:rsidRPr="00E065BD">
        <w:rPr>
          <w:rFonts w:ascii="Times New Roman" w:hAnsi="Times New Roman"/>
          <w:b/>
          <w:color w:val="000000" w:themeColor="text1"/>
        </w:rPr>
        <w:t xml:space="preserve"> 81</w:t>
      </w:r>
      <w:r w:rsidRPr="00E065BD">
        <w:rPr>
          <w:rFonts w:ascii="Times New Roman" w:hAnsi="Times New Roman"/>
          <w:color w:val="000000" w:themeColor="text1"/>
        </w:rPr>
        <w:t>: 833-847</w:t>
      </w:r>
      <w:r w:rsidRPr="00E065BD">
        <w:rPr>
          <w:rFonts w:ascii="Times New Roman" w:hAnsi="Times New Roman"/>
          <w:b/>
          <w:color w:val="000000" w:themeColor="text1"/>
        </w:rPr>
        <w:t xml:space="preserve"> (</w:t>
      </w:r>
      <w:r w:rsidRPr="00E065BD">
        <w:rPr>
          <w:rFonts w:ascii="Times New Roman" w:hAnsi="Times New Roman"/>
          <w:color w:val="000000" w:themeColor="text1"/>
          <w:szCs w:val="24"/>
        </w:rPr>
        <w:t>review article</w:t>
      </w:r>
      <w:r w:rsidRPr="00E065BD">
        <w:rPr>
          <w:rFonts w:ascii="Times New Roman" w:hAnsi="Times New Roman"/>
          <w:b/>
          <w:color w:val="000000" w:themeColor="text1"/>
        </w:rPr>
        <w:t>)</w:t>
      </w:r>
    </w:p>
    <w:p w14:paraId="05354B0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Lee RT, Hsu TL, Huang SK, </w:t>
      </w:r>
      <w:r w:rsidRPr="00E065BD">
        <w:rPr>
          <w:rFonts w:ascii="Times New Roman" w:hAnsi="Times New Roman"/>
          <w:b/>
          <w:color w:val="000000" w:themeColor="text1"/>
        </w:rPr>
        <w:t>Hsieh SL,</w:t>
      </w:r>
      <w:r w:rsidRPr="00E065BD">
        <w:rPr>
          <w:rFonts w:ascii="Times New Roman" w:hAnsi="Times New Roman"/>
          <w:color w:val="000000" w:themeColor="text1"/>
        </w:rPr>
        <w:t xml:space="preserve"> Wong CH, Lee YC. </w:t>
      </w:r>
      <w:r w:rsidRPr="00E065BD">
        <w:rPr>
          <w:rFonts w:ascii="Times New Roman" w:hAnsi="Times New Roman"/>
          <w:bCs/>
          <w:i/>
          <w:color w:val="000000" w:themeColor="text1"/>
          <w:szCs w:val="24"/>
        </w:rPr>
        <w:t>Survey of Immune-</w:t>
      </w:r>
      <w:r w:rsidRPr="00E065BD">
        <w:rPr>
          <w:rFonts w:ascii="Times New Roman" w:hAnsi="Times New Roman"/>
          <w:bCs/>
          <w:i/>
          <w:color w:val="000000" w:themeColor="text1"/>
          <w:sz w:val="22"/>
        </w:rPr>
        <w:t>related</w:t>
      </w:r>
      <w:r w:rsidRPr="00E065BD">
        <w:rPr>
          <w:rFonts w:ascii="Times New Roman" w:hAnsi="Times New Roman"/>
          <w:bCs/>
          <w:i/>
          <w:color w:val="000000" w:themeColor="text1"/>
          <w:szCs w:val="24"/>
        </w:rPr>
        <w:t>, Mannose/</w:t>
      </w:r>
      <w:proofErr w:type="spellStart"/>
      <w:r w:rsidRPr="00E065BD">
        <w:rPr>
          <w:rFonts w:ascii="Times New Roman" w:hAnsi="Times New Roman"/>
          <w:bCs/>
          <w:i/>
          <w:color w:val="000000" w:themeColor="text1"/>
          <w:szCs w:val="24"/>
        </w:rPr>
        <w:t>fucose</w:t>
      </w:r>
      <w:proofErr w:type="spellEnd"/>
      <w:r w:rsidRPr="00E065BD">
        <w:rPr>
          <w:rFonts w:ascii="Times New Roman" w:hAnsi="Times New Roman"/>
          <w:bCs/>
          <w:i/>
          <w:color w:val="000000" w:themeColor="text1"/>
          <w:szCs w:val="24"/>
        </w:rPr>
        <w:t xml:space="preserve">-binding C-Type Lectin Receptors Reveals Widely Divergent Sugar-binding Specificities. </w:t>
      </w:r>
      <w:proofErr w:type="spellStart"/>
      <w:r w:rsidRPr="00E065BD">
        <w:rPr>
          <w:rFonts w:ascii="Times New Roman" w:hAnsi="Times New Roman"/>
          <w:color w:val="000000" w:themeColor="text1"/>
        </w:rPr>
        <w:t>Glycobiology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2010; </w:t>
      </w:r>
      <w:r w:rsidRPr="00E065BD">
        <w:rPr>
          <w:rFonts w:ascii="Times New Roman" w:hAnsi="Times New Roman"/>
          <w:b/>
          <w:color w:val="000000" w:themeColor="text1"/>
        </w:rPr>
        <w:t xml:space="preserve">21: </w:t>
      </w:r>
      <w:r w:rsidRPr="00E065BD">
        <w:rPr>
          <w:rFonts w:ascii="Times New Roman" w:hAnsi="Times New Roman"/>
          <w:color w:val="000000" w:themeColor="text1"/>
        </w:rPr>
        <w:t>512-520.</w:t>
      </w:r>
      <w:r w:rsidRPr="00E065BD">
        <w:rPr>
          <w:rFonts w:ascii="Times New Roman" w:hAnsi="Times New Roman"/>
          <w:b/>
          <w:color w:val="000000" w:themeColor="text1"/>
        </w:rPr>
        <w:t xml:space="preserve"> </w:t>
      </w:r>
      <w:r w:rsidRPr="00E065BD">
        <w:rPr>
          <w:rFonts w:ascii="Times New Roman" w:hAnsi="Times New Roman"/>
          <w:color w:val="000000" w:themeColor="text1"/>
        </w:rPr>
        <w:t xml:space="preserve">(SCI: Impact factor </w:t>
      </w:r>
      <w:r w:rsidRPr="00E065BD">
        <w:rPr>
          <w:rFonts w:ascii="Times New Roman" w:hAnsi="Times New Roman"/>
          <w:bCs/>
          <w:color w:val="000000" w:themeColor="text1"/>
        </w:rPr>
        <w:t>5.520</w:t>
      </w:r>
      <w:r w:rsidRPr="00E065BD">
        <w:rPr>
          <w:rFonts w:ascii="Times New Roman" w:hAnsi="Times New Roman"/>
          <w:color w:val="000000" w:themeColor="text1"/>
        </w:rPr>
        <w:t>)</w:t>
      </w:r>
    </w:p>
    <w:p w14:paraId="688C144C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Liu PF, Shi WY, Zhu WH, Jeffery W. Smith,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Richard L. Gallo, Huang CM. </w:t>
      </w:r>
      <w:r w:rsidRPr="00E065BD">
        <w:rPr>
          <w:rFonts w:ascii="Times New Roman" w:hAnsi="Times New Roman"/>
          <w:i/>
          <w:color w:val="000000" w:themeColor="text1"/>
        </w:rPr>
        <w:t xml:space="preserve">Vaccination targeting surface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FomA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of Fusobacterium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nucleatum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against bacterial co-aggregation: Implication for treatment of periodontal infection and halitosis.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bCs/>
          <w:color w:val="000000" w:themeColor="text1"/>
        </w:rPr>
        <w:t>VACCINE</w:t>
      </w:r>
      <w:r w:rsidRPr="00E065BD">
        <w:rPr>
          <w:rFonts w:ascii="Times New Roman" w:hAnsi="Times New Roman"/>
          <w:color w:val="000000" w:themeColor="text1"/>
        </w:rPr>
        <w:t xml:space="preserve"> 2010; </w:t>
      </w:r>
      <w:r w:rsidRPr="00E065BD">
        <w:rPr>
          <w:rFonts w:ascii="Times New Roman" w:hAnsi="Times New Roman"/>
          <w:b/>
          <w:color w:val="000000" w:themeColor="text1"/>
        </w:rPr>
        <w:t>28(19)</w:t>
      </w:r>
      <w:r w:rsidRPr="00E065BD">
        <w:rPr>
          <w:rFonts w:ascii="Times New Roman" w:hAnsi="Times New Roman"/>
          <w:color w:val="000000" w:themeColor="text1"/>
        </w:rPr>
        <w:t xml:space="preserve">: 3496-3505 (SCI: Impact factor </w:t>
      </w:r>
      <w:r w:rsidRPr="00E065BD">
        <w:rPr>
          <w:rFonts w:ascii="Times New Roman" w:hAnsi="Times New Roman"/>
          <w:bCs/>
          <w:color w:val="000000" w:themeColor="text1"/>
        </w:rPr>
        <w:t>3.572</w:t>
      </w:r>
      <w:r w:rsidRPr="00E065BD">
        <w:rPr>
          <w:rFonts w:ascii="Times New Roman" w:hAnsi="Times New Roman"/>
          <w:color w:val="000000" w:themeColor="text1"/>
        </w:rPr>
        <w:t>)</w:t>
      </w:r>
    </w:p>
    <w:p w14:paraId="60F38FC2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</w:rPr>
        <w:t>Kuo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WC, Yang KT,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Lai MZ. </w:t>
      </w:r>
      <w:proofErr w:type="spellStart"/>
      <w:r w:rsidRPr="00E065BD">
        <w:rPr>
          <w:rFonts w:ascii="Times New Roman" w:eastAsia="AdvTimes-b" w:hAnsi="Times New Roman"/>
          <w:i/>
          <w:color w:val="000000" w:themeColor="text1"/>
          <w:szCs w:val="24"/>
        </w:rPr>
        <w:t>Ezrin</w:t>
      </w:r>
      <w:proofErr w:type="spellEnd"/>
      <w:r w:rsidRPr="00E065BD">
        <w:rPr>
          <w:rFonts w:ascii="Times New Roman" w:eastAsia="AdvTimes-b" w:hAnsi="Times New Roman"/>
          <w:i/>
          <w:color w:val="000000" w:themeColor="text1"/>
          <w:szCs w:val="24"/>
        </w:rPr>
        <w:t xml:space="preserve"> is a negative regulator of death receptor-induced apoptosis</w:t>
      </w:r>
      <w:r w:rsidRPr="00E065BD">
        <w:rPr>
          <w:rFonts w:ascii="Times New Roman" w:hAnsi="Times New Roman"/>
          <w:i/>
          <w:color w:val="000000" w:themeColor="text1"/>
          <w:szCs w:val="24"/>
        </w:rPr>
        <w:t xml:space="preserve">. </w:t>
      </w:r>
      <w:r w:rsidRPr="00E065BD">
        <w:rPr>
          <w:rFonts w:ascii="Times New Roman" w:hAnsi="Times New Roman"/>
          <w:color w:val="000000" w:themeColor="text1"/>
        </w:rPr>
        <w:t xml:space="preserve">Oncogene 2010; </w:t>
      </w:r>
      <w:r w:rsidRPr="00E065BD">
        <w:rPr>
          <w:rFonts w:ascii="Times New Roman" w:hAnsi="Times New Roman"/>
          <w:b/>
          <w:color w:val="000000" w:themeColor="text1"/>
        </w:rPr>
        <w:t>29</w:t>
      </w:r>
      <w:r w:rsidRPr="00E065BD">
        <w:rPr>
          <w:rFonts w:ascii="Times New Roman" w:hAnsi="Times New Roman"/>
          <w:color w:val="000000" w:themeColor="text1"/>
        </w:rPr>
        <w:t xml:space="preserve">: 1374-1383. </w:t>
      </w:r>
    </w:p>
    <w:p w14:paraId="7ADEF1B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Hsu TL, Cheng SC, Yang WB, Chin SW, Chen BH, Huang MT, </w:t>
      </w:r>
      <w:r w:rsidRPr="00E065BD">
        <w:rPr>
          <w:rFonts w:ascii="Times New Roman" w:hAnsi="Times New Roman"/>
          <w:b/>
          <w:color w:val="000000" w:themeColor="text1"/>
        </w:rPr>
        <w:t>Hsieh SL**</w:t>
      </w:r>
      <w:r w:rsidRPr="00E065BD">
        <w:rPr>
          <w:rFonts w:ascii="Times New Roman" w:hAnsi="Times New Roman"/>
          <w:color w:val="000000" w:themeColor="text1"/>
        </w:rPr>
        <w:t>, Wong CH</w:t>
      </w:r>
      <w:r w:rsidRPr="00E065BD">
        <w:rPr>
          <w:rFonts w:ascii="Times New Roman" w:hAnsi="Times New Roman"/>
          <w:b/>
          <w:color w:val="000000" w:themeColor="text1"/>
        </w:rPr>
        <w:t>**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bCs/>
          <w:i/>
          <w:color w:val="000000" w:themeColor="text1"/>
          <w:szCs w:val="24"/>
        </w:rPr>
        <w:t>Profiling Carbohydrate-Receptor Interaction with Recombinant Innate Immunity Receptor-Fc Fusion Proteins.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2009; </w:t>
      </w:r>
      <w:r w:rsidRPr="00E065BD">
        <w:rPr>
          <w:rFonts w:ascii="Times New Roman" w:hAnsi="Times New Roman"/>
          <w:b/>
          <w:color w:val="000000" w:themeColor="text1"/>
        </w:rPr>
        <w:t xml:space="preserve">284: </w:t>
      </w:r>
      <w:r w:rsidRPr="00E065BD">
        <w:rPr>
          <w:rFonts w:ascii="Times New Roman" w:hAnsi="Times New Roman"/>
          <w:color w:val="000000" w:themeColor="text1"/>
        </w:rPr>
        <w:t>33479-34489</w:t>
      </w:r>
    </w:p>
    <w:p w14:paraId="55ED184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Wu MF, Yang CY, Lin TL, Wang JT, Yang FL, Wu SH, Hu BS, Chou TY, Tsai MD, Lin CH, </w:t>
      </w:r>
      <w:r w:rsidRPr="00E065BD">
        <w:rPr>
          <w:rFonts w:ascii="Times New Roman" w:hAnsi="Times New Roman"/>
          <w:b/>
          <w:color w:val="000000" w:themeColor="text1"/>
        </w:rPr>
        <w:t xml:space="preserve">Hsieh SL*. </w:t>
      </w:r>
      <w:r w:rsidRPr="00E065BD">
        <w:rPr>
          <w:rFonts w:ascii="Times New Roman" w:hAnsi="Times New Roman"/>
          <w:i/>
          <w:color w:val="000000" w:themeColor="text1"/>
        </w:rPr>
        <w:t xml:space="preserve">Humoral immunity against capsule polysaccharide protects host from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magA</w:t>
      </w:r>
      <w:proofErr w:type="spellEnd"/>
      <w:r w:rsidRPr="00E065BD">
        <w:rPr>
          <w:rFonts w:ascii="Times New Roman" w:hAnsi="Times New Roman"/>
          <w:i/>
          <w:color w:val="000000" w:themeColor="text1"/>
          <w:vertAlign w:val="superscript"/>
        </w:rPr>
        <w:t>+</w:t>
      </w:r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Klebsiella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pneumoniae-induced lethal disease through evading TLR4 signaling. </w:t>
      </w:r>
      <w:r w:rsidRPr="00E065BD">
        <w:rPr>
          <w:rFonts w:ascii="Times New Roman" w:hAnsi="Times New Roman"/>
          <w:color w:val="000000" w:themeColor="text1"/>
        </w:rPr>
        <w:t xml:space="preserve">Infection and Immunity 2009; </w:t>
      </w:r>
      <w:r w:rsidRPr="00E065BD">
        <w:rPr>
          <w:rFonts w:ascii="Times New Roman" w:hAnsi="Times New Roman"/>
          <w:b/>
          <w:color w:val="000000" w:themeColor="text1"/>
        </w:rPr>
        <w:t>77:</w:t>
      </w:r>
      <w:r w:rsidRPr="00E065BD">
        <w:rPr>
          <w:rFonts w:ascii="Times New Roman" w:hAnsi="Times New Roman"/>
          <w:color w:val="000000" w:themeColor="text1"/>
        </w:rPr>
        <w:t xml:space="preserve"> 615-621 </w:t>
      </w:r>
    </w:p>
    <w:p w14:paraId="03C97194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  <w:szCs w:val="24"/>
        </w:rPr>
        <w:t xml:space="preserve">Chen CY, Yang KY,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MY, Chen HY, Lin MZ, Lee YC,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Perng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RP, </w:t>
      </w:r>
      <w:r w:rsidRPr="00E065BD">
        <w:rPr>
          <w:rFonts w:ascii="Times New Roman" w:hAnsi="Times New Roman"/>
          <w:b/>
          <w:color w:val="000000" w:themeColor="text1"/>
          <w:szCs w:val="24"/>
        </w:rPr>
        <w:t>Hsieh SL,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 Yang PC, Chou TY. </w:t>
      </w:r>
      <w:r w:rsidRPr="00E065BD">
        <w:rPr>
          <w:rFonts w:ascii="Times New Roman" w:hAnsi="Times New Roman"/>
          <w:i/>
          <w:color w:val="000000" w:themeColor="text1"/>
          <w:szCs w:val="24"/>
        </w:rPr>
        <w:t xml:space="preserve">Decoy </w:t>
      </w:r>
      <w:proofErr w:type="gramStart"/>
      <w:r w:rsidRPr="00E065BD">
        <w:rPr>
          <w:rFonts w:ascii="Times New Roman" w:hAnsi="Times New Roman"/>
          <w:i/>
          <w:color w:val="000000" w:themeColor="text1"/>
          <w:szCs w:val="24"/>
        </w:rPr>
        <w:t>receptor 3 Levels in peripheral blood predict</w:t>
      </w:r>
      <w:proofErr w:type="gramEnd"/>
      <w:r w:rsidRPr="00E065BD">
        <w:rPr>
          <w:rFonts w:ascii="Times New Roman" w:hAnsi="Times New Roman"/>
          <w:i/>
          <w:color w:val="000000" w:themeColor="text1"/>
          <w:szCs w:val="24"/>
        </w:rPr>
        <w:t xml:space="preserve"> outcomes of acute respiratory distress syndrome. 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Am J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Respir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  <w:szCs w:val="24"/>
        </w:rPr>
        <w:t>Crit</w:t>
      </w:r>
      <w:proofErr w:type="spellEnd"/>
      <w:r w:rsidRPr="00E065BD">
        <w:rPr>
          <w:rFonts w:ascii="Times New Roman" w:hAnsi="Times New Roman"/>
          <w:color w:val="000000" w:themeColor="text1"/>
          <w:szCs w:val="24"/>
        </w:rPr>
        <w:t xml:space="preserve"> Care Med 2009; </w:t>
      </w:r>
      <w:r w:rsidRPr="00E065BD">
        <w:rPr>
          <w:rFonts w:ascii="Times New Roman" w:hAnsi="Times New Roman"/>
          <w:b/>
          <w:color w:val="000000" w:themeColor="text1"/>
          <w:szCs w:val="24"/>
        </w:rPr>
        <w:t>180</w:t>
      </w:r>
      <w:r w:rsidRPr="00E065BD">
        <w:rPr>
          <w:rFonts w:ascii="Times New Roman" w:hAnsi="Times New Roman"/>
          <w:color w:val="000000" w:themeColor="text1"/>
          <w:szCs w:val="24"/>
        </w:rPr>
        <w:t xml:space="preserve">: 751-760 (SCI: Impact factor </w:t>
      </w:r>
      <w:r w:rsidRPr="00E065BD">
        <w:rPr>
          <w:rFonts w:ascii="Times New Roman" w:hAnsi="Times New Roman"/>
          <w:b/>
          <w:color w:val="000000" w:themeColor="text1"/>
          <w:szCs w:val="24"/>
        </w:rPr>
        <w:t>9.79</w:t>
      </w:r>
      <w:r w:rsidRPr="00E065BD">
        <w:rPr>
          <w:rFonts w:ascii="Times New Roman" w:hAnsi="Times New Roman"/>
          <w:color w:val="000000" w:themeColor="text1"/>
          <w:szCs w:val="24"/>
        </w:rPr>
        <w:t>)</w:t>
      </w:r>
    </w:p>
    <w:p w14:paraId="6216F21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E065BD">
        <w:rPr>
          <w:rFonts w:ascii="Times New Roman" w:hAnsi="Times New Roman"/>
          <w:color w:val="000000" w:themeColor="text1"/>
        </w:rPr>
        <w:t xml:space="preserve">Chao WW, </w:t>
      </w:r>
      <w:proofErr w:type="spellStart"/>
      <w:r w:rsidRPr="00E065BD">
        <w:rPr>
          <w:rFonts w:ascii="Times New Roman" w:hAnsi="Times New Roman"/>
          <w:color w:val="000000" w:themeColor="text1"/>
        </w:rPr>
        <w:t>Kuo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YH,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Lin BF. </w:t>
      </w:r>
      <w:r w:rsidRPr="00E065BD">
        <w:rPr>
          <w:rFonts w:ascii="Times New Roman" w:hAnsi="Times New Roman"/>
          <w:i/>
          <w:color w:val="000000" w:themeColor="text1"/>
        </w:rPr>
        <w:t xml:space="preserve">Inhibitory effects of ethyl acetate extract of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Andrographis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paniculata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on NF-{kappa</w:t>
      </w:r>
      <w:proofErr w:type="gramStart"/>
      <w:r w:rsidRPr="00E065BD">
        <w:rPr>
          <w:rFonts w:ascii="Times New Roman" w:hAnsi="Times New Roman"/>
          <w:i/>
          <w:color w:val="000000" w:themeColor="text1"/>
        </w:rPr>
        <w:t>}B</w:t>
      </w:r>
      <w:proofErr w:type="gramEnd"/>
      <w:r w:rsidRPr="00E065BD">
        <w:rPr>
          <w:rFonts w:ascii="Times New Roman" w:hAnsi="Times New Roman"/>
          <w:i/>
          <w:color w:val="000000" w:themeColor="text1"/>
        </w:rPr>
        <w:t xml:space="preserve"> trans-activation activity and LPS-induced acute inflammation in mice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E065BD">
        <w:rPr>
          <w:rFonts w:ascii="Times New Roman" w:hAnsi="Times New Roman"/>
          <w:bCs/>
          <w:color w:val="000000" w:themeColor="text1"/>
        </w:rPr>
        <w:t>Evid</w:t>
      </w:r>
      <w:proofErr w:type="spellEnd"/>
      <w:r w:rsidRPr="00E065BD">
        <w:rPr>
          <w:rFonts w:ascii="Times New Roman" w:hAnsi="Times New Roman"/>
          <w:bCs/>
          <w:color w:val="000000" w:themeColor="text1"/>
        </w:rPr>
        <w:t xml:space="preserve"> Based Complement </w:t>
      </w:r>
      <w:proofErr w:type="spellStart"/>
      <w:r w:rsidRPr="00E065BD">
        <w:rPr>
          <w:rFonts w:ascii="Times New Roman" w:hAnsi="Times New Roman"/>
          <w:bCs/>
          <w:color w:val="000000" w:themeColor="text1"/>
        </w:rPr>
        <w:t>Alternat</w:t>
      </w:r>
      <w:proofErr w:type="spellEnd"/>
      <w:r w:rsidRPr="00E065BD">
        <w:rPr>
          <w:rFonts w:ascii="Times New Roman" w:hAnsi="Times New Roman"/>
          <w:bCs/>
          <w:color w:val="000000" w:themeColor="text1"/>
        </w:rPr>
        <w:t xml:space="preserve"> Med</w:t>
      </w:r>
      <w:r w:rsidRPr="00E065BD">
        <w:rPr>
          <w:rFonts w:ascii="Times New Roman" w:hAnsi="Times New Roman"/>
          <w:color w:val="000000" w:themeColor="text1"/>
        </w:rPr>
        <w:t xml:space="preserve"> 2009; [</w:t>
      </w:r>
      <w:proofErr w:type="spellStart"/>
      <w:r w:rsidRPr="00E065BD">
        <w:rPr>
          <w:rFonts w:ascii="Times New Roman" w:hAnsi="Times New Roman"/>
          <w:color w:val="000000" w:themeColor="text1"/>
        </w:rPr>
        <w:t>Epub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ahead of print] (SCI: Impact factor </w:t>
      </w:r>
      <w:r w:rsidRPr="00E065BD">
        <w:rPr>
          <w:rFonts w:ascii="Times New Roman" w:hAnsi="Times New Roman"/>
          <w:bCs/>
          <w:color w:val="000000" w:themeColor="text1"/>
        </w:rPr>
        <w:t>2.964</w:t>
      </w:r>
      <w:r w:rsidRPr="00E065BD">
        <w:rPr>
          <w:rFonts w:ascii="Times New Roman" w:hAnsi="Times New Roman"/>
          <w:color w:val="000000" w:themeColor="text1"/>
        </w:rPr>
        <w:t>)</w:t>
      </w:r>
    </w:p>
    <w:p w14:paraId="25512B9A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Tsai CM, Chiu YK, Hsu TL, Lin IY,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>, Lin KI. </w:t>
      </w:r>
      <w:r w:rsidRPr="00E065BD">
        <w:rPr>
          <w:rFonts w:ascii="Times New Roman" w:hAnsi="Times New Roman"/>
          <w:i/>
          <w:color w:val="000000" w:themeColor="text1"/>
        </w:rPr>
        <w:t>Galectin-1 Promotes Immunoglobulin Production during Plasma Cell Differentiation. </w:t>
      </w:r>
      <w:r w:rsidRPr="00E065BD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E065BD">
        <w:rPr>
          <w:rFonts w:ascii="Times New Roman" w:hAnsi="Times New Roman"/>
          <w:iCs/>
          <w:color w:val="000000" w:themeColor="text1"/>
        </w:rPr>
        <w:t xml:space="preserve">J </w:t>
      </w:r>
      <w:proofErr w:type="spellStart"/>
      <w:r w:rsidRPr="00E065BD">
        <w:rPr>
          <w:rFonts w:ascii="Times New Roman" w:hAnsi="Times New Roman"/>
          <w:iCs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iCs/>
          <w:color w:val="000000" w:themeColor="text1"/>
        </w:rPr>
        <w:t xml:space="preserve"> </w:t>
      </w:r>
      <w:r w:rsidRPr="00E065BD">
        <w:rPr>
          <w:rFonts w:ascii="Times New Roman" w:hAnsi="Times New Roman"/>
          <w:color w:val="000000" w:themeColor="text1"/>
        </w:rPr>
        <w:t xml:space="preserve">2008; </w:t>
      </w:r>
      <w:r w:rsidRPr="00E065BD">
        <w:rPr>
          <w:rFonts w:ascii="Times New Roman" w:hAnsi="Times New Roman"/>
          <w:b/>
          <w:color w:val="000000" w:themeColor="text1"/>
        </w:rPr>
        <w:t>181</w:t>
      </w:r>
      <w:r w:rsidRPr="00E065BD">
        <w:rPr>
          <w:rFonts w:ascii="Times New Roman" w:hAnsi="Times New Roman"/>
          <w:color w:val="000000" w:themeColor="text1"/>
        </w:rPr>
        <w:t xml:space="preserve">: 4570-79 (SCI: Impact factor </w:t>
      </w:r>
      <w:r w:rsidRPr="00E065BD">
        <w:rPr>
          <w:rFonts w:ascii="Times New Roman" w:hAnsi="Times New Roman"/>
          <w:b/>
          <w:bCs/>
          <w:color w:val="000000" w:themeColor="text1"/>
        </w:rPr>
        <w:t>6</w:t>
      </w:r>
      <w:r w:rsidRPr="00E065BD">
        <w:rPr>
          <w:rFonts w:ascii="Times New Roman" w:hAnsi="Times New Roman"/>
          <w:color w:val="000000" w:themeColor="text1"/>
        </w:rPr>
        <w:t>)</w:t>
      </w:r>
    </w:p>
    <w:p w14:paraId="360279FA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PMH, Chen PM,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065BD">
        <w:rPr>
          <w:rFonts w:ascii="Times New Roman" w:hAnsi="Times New Roman"/>
          <w:color w:val="000000" w:themeColor="text1"/>
        </w:rPr>
        <w:t>Tzeng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CH, Liu JH, </w:t>
      </w:r>
      <w:proofErr w:type="spellStart"/>
      <w:r w:rsidRPr="00E065BD">
        <w:rPr>
          <w:rFonts w:ascii="Times New Roman" w:hAnsi="Times New Roman"/>
          <w:color w:val="000000" w:themeColor="text1"/>
        </w:rPr>
        <w:t>Chiou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TJ, Wang WS, Yen CC, </w:t>
      </w:r>
      <w:proofErr w:type="spellStart"/>
      <w:r w:rsidRPr="00E065BD">
        <w:rPr>
          <w:rFonts w:ascii="Times New Roman" w:hAnsi="Times New Roman"/>
          <w:color w:val="000000" w:themeColor="text1"/>
        </w:rPr>
        <w:t>Gau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JP, Yang MH. </w:t>
      </w:r>
      <w:r w:rsidRPr="00E065BD">
        <w:rPr>
          <w:rFonts w:ascii="Times New Roman" w:hAnsi="Times New Roman"/>
          <w:i/>
          <w:color w:val="000000" w:themeColor="text1"/>
        </w:rPr>
        <w:t xml:space="preserve">Intl. </w:t>
      </w:r>
      <w:r w:rsidRPr="00E065BD">
        <w:rPr>
          <w:rFonts w:ascii="Times New Roman" w:eastAsia="Times-Bold" w:hAnsi="Times New Roman"/>
          <w:bCs/>
          <w:i/>
          <w:color w:val="000000" w:themeColor="text1"/>
          <w:szCs w:val="24"/>
        </w:rPr>
        <w:t>Expression of a soluble decoy receptor 3 in</w:t>
      </w:r>
      <w:r w:rsidRPr="00E065BD">
        <w:rPr>
          <w:rFonts w:ascii="Times New Roman" w:eastAsia="Times-Bold" w:hAnsi="Times New Roman"/>
          <w:bCs/>
          <w:i/>
          <w:color w:val="000000" w:themeColor="text1"/>
        </w:rPr>
        <w:t xml:space="preserve"> patients with </w:t>
      </w:r>
      <w:r w:rsidRPr="00E065BD">
        <w:rPr>
          <w:rFonts w:ascii="Times New Roman" w:eastAsia="Times-Bold" w:hAnsi="Times New Roman"/>
          <w:bCs/>
          <w:i/>
          <w:color w:val="000000" w:themeColor="text1"/>
          <w:szCs w:val="24"/>
        </w:rPr>
        <w:t xml:space="preserve">diffuse large B-cell lymphoma predicts clinical </w:t>
      </w:r>
      <w:r w:rsidRPr="00E065BD">
        <w:rPr>
          <w:rFonts w:ascii="Times New Roman" w:eastAsia="Times-Bold" w:hAnsi="Times New Roman"/>
          <w:bCs/>
          <w:i/>
          <w:color w:val="000000" w:themeColor="text1"/>
        </w:rPr>
        <w:t>outcome</w:t>
      </w:r>
      <w:r w:rsidRPr="00E065BD">
        <w:rPr>
          <w:rFonts w:ascii="Times New Roman" w:hAnsi="Times New Roman"/>
          <w:i/>
          <w:color w:val="000000" w:themeColor="text1"/>
        </w:rPr>
        <w:t>.</w:t>
      </w:r>
      <w:r w:rsidRPr="00E065BD">
        <w:rPr>
          <w:rFonts w:ascii="Times New Roman" w:hAnsi="Times New Roman"/>
          <w:color w:val="000000" w:themeColor="text1"/>
        </w:rPr>
        <w:t xml:space="preserve"> Intl J Oncology 2008;</w:t>
      </w:r>
      <w:r w:rsidRPr="00E065BD">
        <w:rPr>
          <w:rFonts w:ascii="Times New Roman" w:hAnsi="Times New Roman"/>
          <w:b/>
          <w:color w:val="000000" w:themeColor="text1"/>
        </w:rPr>
        <w:t xml:space="preserve"> 33:</w:t>
      </w:r>
      <w:r w:rsidRPr="00E065BD">
        <w:rPr>
          <w:rFonts w:ascii="Times New Roman" w:hAnsi="Times New Roman"/>
          <w:color w:val="000000" w:themeColor="text1"/>
        </w:rPr>
        <w:t xml:space="preserve"> 549-554 (SCI: Impact factor </w:t>
      </w:r>
      <w:r w:rsidRPr="00E065BD">
        <w:rPr>
          <w:rFonts w:ascii="Times New Roman" w:hAnsi="Times New Roman"/>
          <w:b/>
          <w:bCs/>
          <w:color w:val="000000" w:themeColor="text1"/>
        </w:rPr>
        <w:t>2.234</w:t>
      </w:r>
      <w:r w:rsidRPr="00E065BD">
        <w:rPr>
          <w:rFonts w:ascii="Times New Roman" w:hAnsi="Times New Roman"/>
          <w:color w:val="000000" w:themeColor="text1"/>
        </w:rPr>
        <w:t>)</w:t>
      </w:r>
    </w:p>
    <w:p w14:paraId="180E4D2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ST, Lin YL, Huang MT, Wu MF, Cheng SC, Lei HY, Lee CK, </w:t>
      </w:r>
      <w:proofErr w:type="spellStart"/>
      <w:r w:rsidRPr="00E065BD">
        <w:rPr>
          <w:rFonts w:ascii="Times New Roman" w:hAnsi="Times New Roman"/>
          <w:color w:val="000000" w:themeColor="text1"/>
        </w:rPr>
        <w:t>Chiou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TW, Wong CH,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CLEC5A is critical for dengue virus-induced lethal disease.</w:t>
      </w:r>
      <w:r w:rsidRPr="00E065BD">
        <w:rPr>
          <w:rFonts w:ascii="Times New Roman" w:hAnsi="Times New Roman"/>
          <w:color w:val="000000" w:themeColor="text1"/>
        </w:rPr>
        <w:t xml:space="preserve"> Nature</w:t>
      </w:r>
      <w:r w:rsidRPr="00E065BD">
        <w:rPr>
          <w:rFonts w:ascii="Times New Roman" w:hAnsi="Times New Roman"/>
          <w:b/>
          <w:color w:val="000000" w:themeColor="text1"/>
        </w:rPr>
        <w:t xml:space="preserve"> </w:t>
      </w:r>
      <w:r w:rsidRPr="00E065BD">
        <w:rPr>
          <w:rFonts w:ascii="Times New Roman" w:hAnsi="Times New Roman"/>
          <w:color w:val="000000" w:themeColor="text1"/>
        </w:rPr>
        <w:t xml:space="preserve">2008; </w:t>
      </w:r>
      <w:r w:rsidRPr="00E065BD">
        <w:rPr>
          <w:rFonts w:ascii="Times New Roman" w:hAnsi="Times New Roman"/>
          <w:b/>
          <w:color w:val="000000" w:themeColor="text1"/>
        </w:rPr>
        <w:t>453</w:t>
      </w:r>
      <w:r w:rsidRPr="00E065BD">
        <w:rPr>
          <w:rFonts w:ascii="Times New Roman" w:hAnsi="Times New Roman"/>
          <w:color w:val="000000" w:themeColor="text1"/>
        </w:rPr>
        <w:t xml:space="preserve">: 672-5. </w:t>
      </w:r>
      <w:r w:rsidRPr="00E065BD">
        <w:rPr>
          <w:rFonts w:ascii="Times New Roman" w:hAnsi="Times New Roman"/>
          <w:b/>
          <w:color w:val="000000" w:themeColor="text1"/>
        </w:rPr>
        <w:t>FACULTY OF 1000-BIOLOGY (f1000 Factor 9.0-exceptional)</w:t>
      </w:r>
    </w:p>
    <w:p w14:paraId="77B2A921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Decoy Receptor 3 (DcR3): A Pleiotropic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Immunomodulator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. Blood 2008; </w:t>
      </w:r>
      <w:r w:rsidRPr="00E065BD">
        <w:rPr>
          <w:rFonts w:ascii="Times New Roman" w:hAnsi="Times New Roman"/>
          <w:b/>
          <w:color w:val="000000" w:themeColor="text1"/>
        </w:rPr>
        <w:t>112</w:t>
      </w:r>
      <w:r w:rsidRPr="00E065BD">
        <w:rPr>
          <w:rFonts w:ascii="Times New Roman" w:hAnsi="Times New Roman"/>
          <w:color w:val="000000" w:themeColor="text1"/>
        </w:rPr>
        <w:t xml:space="preserve">: 916-917 </w:t>
      </w:r>
    </w:p>
    <w:p w14:paraId="1C0F60A2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YC, Chen TC, Lee CT, Yang CY, Wang HW, Wang CC,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Epigenetic control of MHC-II expression in tumor-associated macrophages by decoy receptor 3.</w:t>
      </w:r>
      <w:r w:rsidRPr="00E065BD">
        <w:rPr>
          <w:rFonts w:ascii="Times New Roman" w:hAnsi="Times New Roman"/>
          <w:color w:val="000000" w:themeColor="text1"/>
        </w:rPr>
        <w:t xml:space="preserve"> Blood 2008; </w:t>
      </w:r>
      <w:r w:rsidRPr="00E065BD">
        <w:rPr>
          <w:rFonts w:ascii="Times New Roman" w:hAnsi="Times New Roman"/>
          <w:b/>
          <w:color w:val="000000" w:themeColor="text1"/>
        </w:rPr>
        <w:t>111</w:t>
      </w:r>
      <w:r w:rsidRPr="00E065BD">
        <w:rPr>
          <w:rFonts w:ascii="Times New Roman" w:hAnsi="Times New Roman"/>
          <w:color w:val="000000" w:themeColor="text1"/>
        </w:rPr>
        <w:t>: 5054-63</w:t>
      </w:r>
    </w:p>
    <w:p w14:paraId="14FAF441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You RI, Chang YC, Chen PM, Wang WS, Hsu TL, Yang CY, Lee CT,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Apoptosis of dendritic cells induced by decoy receptor 3 (DcR3).</w:t>
      </w:r>
      <w:r w:rsidRPr="00E065BD">
        <w:rPr>
          <w:rFonts w:ascii="Times New Roman" w:hAnsi="Times New Roman"/>
          <w:color w:val="000000" w:themeColor="text1"/>
        </w:rPr>
        <w:t xml:space="preserve"> Blood 2008; </w:t>
      </w:r>
      <w:r w:rsidRPr="00E065BD">
        <w:rPr>
          <w:rFonts w:ascii="Times New Roman" w:hAnsi="Times New Roman"/>
          <w:b/>
          <w:color w:val="000000" w:themeColor="text1"/>
        </w:rPr>
        <w:t>111</w:t>
      </w:r>
      <w:r w:rsidRPr="00E065BD">
        <w:rPr>
          <w:rFonts w:ascii="Times New Roman" w:hAnsi="Times New Roman"/>
          <w:color w:val="000000" w:themeColor="text1"/>
        </w:rPr>
        <w:t xml:space="preserve">: 1480-8 </w:t>
      </w:r>
    </w:p>
    <w:p w14:paraId="7A792D7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Lee CS, Hu CY, Tsai HF, Wu CS,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Liu LC, Hsu PN. </w:t>
      </w:r>
      <w:r w:rsidRPr="00E065BD">
        <w:rPr>
          <w:rFonts w:ascii="Times New Roman" w:hAnsi="Times New Roman"/>
          <w:i/>
          <w:color w:val="000000" w:themeColor="text1"/>
        </w:rPr>
        <w:t>Elevated serum decoy receptor 3 with enhanced T cell activation in systemic lupus erythematosus.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Clin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2008; </w:t>
      </w:r>
      <w:r w:rsidRPr="00E065BD">
        <w:rPr>
          <w:rFonts w:ascii="Times New Roman" w:hAnsi="Times New Roman"/>
          <w:b/>
          <w:color w:val="000000" w:themeColor="text1"/>
        </w:rPr>
        <w:t>151</w:t>
      </w:r>
      <w:r w:rsidRPr="00E065BD">
        <w:rPr>
          <w:rFonts w:ascii="Times New Roman" w:hAnsi="Times New Roman"/>
          <w:color w:val="000000" w:themeColor="text1"/>
        </w:rPr>
        <w:t xml:space="preserve">(3): 383-90 </w:t>
      </w:r>
    </w:p>
    <w:p w14:paraId="15D11B0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lastRenderedPageBreak/>
        <w:t xml:space="preserve">Wang SK, Liang PH, </w:t>
      </w:r>
      <w:proofErr w:type="spellStart"/>
      <w:r w:rsidRPr="00E065BD">
        <w:rPr>
          <w:rFonts w:ascii="Times New Roman" w:hAnsi="Times New Roman"/>
          <w:color w:val="000000" w:themeColor="text1"/>
        </w:rPr>
        <w:t>Astronomo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RD, Hsu TL,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Burton DR, Wong CH. </w:t>
      </w:r>
      <w:r w:rsidRPr="00E065BD">
        <w:rPr>
          <w:rFonts w:ascii="Times New Roman" w:hAnsi="Times New Roman"/>
          <w:i/>
          <w:color w:val="000000" w:themeColor="text1"/>
        </w:rPr>
        <w:t xml:space="preserve">Targeting the carbohydrates on HIV-1: Interaction of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oligomannose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dendrons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with human monoclonal antibody 2G12 and DC-SIGN.</w:t>
      </w:r>
      <w:r w:rsidRPr="00E065BD">
        <w:rPr>
          <w:rFonts w:ascii="Times New Roman" w:hAnsi="Times New Roman"/>
          <w:color w:val="000000" w:themeColor="text1"/>
        </w:rPr>
        <w:t xml:space="preserve"> Proc Natl </w:t>
      </w:r>
      <w:proofErr w:type="spellStart"/>
      <w:r w:rsidRPr="00E065BD">
        <w:rPr>
          <w:rFonts w:ascii="Times New Roman" w:hAnsi="Times New Roman"/>
          <w:color w:val="000000" w:themeColor="text1"/>
        </w:rPr>
        <w:t>Acad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Sci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USA 2008; </w:t>
      </w:r>
      <w:r w:rsidRPr="00E065BD">
        <w:rPr>
          <w:rFonts w:ascii="Times New Roman" w:hAnsi="Times New Roman"/>
          <w:b/>
          <w:color w:val="000000" w:themeColor="text1"/>
        </w:rPr>
        <w:t>105</w:t>
      </w:r>
      <w:r w:rsidRPr="00E065BD">
        <w:rPr>
          <w:rFonts w:ascii="Times New Roman" w:hAnsi="Times New Roman"/>
          <w:color w:val="000000" w:themeColor="text1"/>
        </w:rPr>
        <w:t xml:space="preserve">(10): 3690-5 </w:t>
      </w:r>
    </w:p>
    <w:p w14:paraId="1205857A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ML, A. K. Adak, </w:t>
      </w:r>
      <w:proofErr w:type="spellStart"/>
      <w:r w:rsidRPr="00E065BD">
        <w:rPr>
          <w:rFonts w:ascii="Times New Roman" w:hAnsi="Times New Roman"/>
          <w:color w:val="000000" w:themeColor="text1"/>
        </w:rPr>
        <w:t>Yeh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NC, Yang WB, Chuang YJ, Wong CH, Hwang KC, </w:t>
      </w:r>
      <w:proofErr w:type="spellStart"/>
      <w:r w:rsidRPr="00E065BD">
        <w:rPr>
          <w:rFonts w:ascii="Times New Roman" w:hAnsi="Times New Roman"/>
          <w:color w:val="000000" w:themeColor="text1"/>
        </w:rPr>
        <w:t>Hwu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JRR, </w:t>
      </w:r>
      <w:r w:rsidRPr="00E065BD">
        <w:rPr>
          <w:rFonts w:ascii="Times New Roman" w:hAnsi="Times New Roman"/>
          <w:b/>
          <w:color w:val="000000" w:themeColor="text1"/>
        </w:rPr>
        <w:t>Hsieh SL,</w:t>
      </w:r>
      <w:r w:rsidRPr="00E065BD">
        <w:rPr>
          <w:rFonts w:ascii="Times New Roman" w:hAnsi="Times New Roman"/>
          <w:color w:val="000000" w:themeColor="text1"/>
        </w:rPr>
        <w:t xml:space="preserve"> Lin CC. Fabrication of an Oriented Fc-Fused Lectin Microarray through </w:t>
      </w:r>
      <w:proofErr w:type="spellStart"/>
      <w:r w:rsidRPr="00E065BD">
        <w:rPr>
          <w:rFonts w:ascii="Times New Roman" w:hAnsi="Times New Roman"/>
          <w:color w:val="000000" w:themeColor="text1"/>
        </w:rPr>
        <w:t>Boronate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Formation. </w:t>
      </w:r>
      <w:r w:rsidRPr="00E065BD">
        <w:rPr>
          <w:rFonts w:ascii="Times New Roman" w:hAnsi="Times New Roman"/>
          <w:bCs/>
          <w:color w:val="000000" w:themeColor="text1"/>
        </w:rPr>
        <w:t>ANGEWANDTE CHEMIE-INTERNATIONAL EDITION</w:t>
      </w:r>
      <w:r w:rsidRPr="00E065BD">
        <w:rPr>
          <w:rFonts w:ascii="Times New Roman" w:hAnsi="Times New Roman"/>
          <w:color w:val="000000" w:themeColor="text1"/>
        </w:rPr>
        <w:t xml:space="preserve"> 2008; </w:t>
      </w:r>
      <w:r w:rsidRPr="00E065BD">
        <w:rPr>
          <w:rFonts w:ascii="Times New Roman" w:hAnsi="Times New Roman"/>
          <w:b/>
          <w:color w:val="000000" w:themeColor="text1"/>
        </w:rPr>
        <w:t>47</w:t>
      </w:r>
      <w:r w:rsidRPr="00E065BD">
        <w:rPr>
          <w:rFonts w:ascii="Times New Roman" w:hAnsi="Times New Roman"/>
          <w:color w:val="000000" w:themeColor="text1"/>
        </w:rPr>
        <w:t xml:space="preserve">: 8627-8630 </w:t>
      </w:r>
    </w:p>
    <w:p w14:paraId="78DE4ED1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How CK, </w:t>
      </w:r>
      <w:proofErr w:type="spellStart"/>
      <w:r w:rsidRPr="00E065BD">
        <w:rPr>
          <w:rFonts w:ascii="Times New Roman" w:hAnsi="Times New Roman"/>
          <w:color w:val="000000" w:themeColor="text1"/>
        </w:rPr>
        <w:t>Chern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CH, Wu MF, Wang LM, Huang CI, Lee CH, Hsieh SL*. </w:t>
      </w:r>
      <w:r w:rsidRPr="00E065BD">
        <w:rPr>
          <w:rFonts w:ascii="Times New Roman" w:hAnsi="Times New Roman"/>
          <w:i/>
          <w:color w:val="000000" w:themeColor="text1"/>
        </w:rPr>
        <w:t>Expression of the triggering receptor expressed on myeloid cells-1 mRNA in a heterogeneous infected population.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Int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Clin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Pract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2007: 1-8 </w:t>
      </w:r>
    </w:p>
    <w:p w14:paraId="03829C4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Tang CH, Hsu TL, Lin WW, Lai MZ, Yang RS, </w:t>
      </w:r>
      <w:r w:rsidRPr="00E065BD">
        <w:rPr>
          <w:rFonts w:ascii="Times New Roman" w:hAnsi="Times New Roman"/>
          <w:b/>
          <w:color w:val="000000" w:themeColor="text1"/>
        </w:rPr>
        <w:t>Hsieh SL**</w:t>
      </w:r>
      <w:r w:rsidRPr="00E065BD">
        <w:rPr>
          <w:rFonts w:ascii="Times New Roman" w:hAnsi="Times New Roman"/>
          <w:color w:val="000000" w:themeColor="text1"/>
        </w:rPr>
        <w:t>, Fu WM</w:t>
      </w:r>
      <w:r w:rsidRPr="00E065BD">
        <w:rPr>
          <w:rFonts w:ascii="Times New Roman" w:hAnsi="Times New Roman"/>
          <w:b/>
          <w:color w:val="000000" w:themeColor="text1"/>
        </w:rPr>
        <w:t>**.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>Attenuation of bone mass and increase of osteoclast formation in decoy receptor 3 transgenic mice.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2007; </w:t>
      </w:r>
      <w:r w:rsidRPr="00E065BD">
        <w:rPr>
          <w:rFonts w:ascii="Times New Roman" w:hAnsi="Times New Roman"/>
          <w:b/>
          <w:color w:val="000000" w:themeColor="text1"/>
        </w:rPr>
        <w:t>282</w:t>
      </w:r>
      <w:r w:rsidRPr="00E065BD">
        <w:rPr>
          <w:rFonts w:ascii="Times New Roman" w:hAnsi="Times New Roman"/>
          <w:color w:val="000000" w:themeColor="text1"/>
        </w:rPr>
        <w:t xml:space="preserve">(4): 2346-54 </w:t>
      </w:r>
    </w:p>
    <w:p w14:paraId="44B2A02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</w:rPr>
        <w:t>Lian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WN, Chang CH, Chen YJ, Dao RL, Luo YC, </w:t>
      </w:r>
      <w:proofErr w:type="spellStart"/>
      <w:r w:rsidRPr="00E065BD">
        <w:rPr>
          <w:rFonts w:ascii="Times New Roman" w:hAnsi="Times New Roman"/>
          <w:color w:val="000000" w:themeColor="text1"/>
        </w:rPr>
        <w:t>Chien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JY,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Lin CH. </w:t>
      </w:r>
      <w:r w:rsidRPr="00E065BD">
        <w:rPr>
          <w:rFonts w:ascii="Times New Roman" w:hAnsi="Times New Roman"/>
          <w:i/>
          <w:color w:val="000000" w:themeColor="text1"/>
        </w:rPr>
        <w:t>Intracellular delivery can be achieved by bombarding cells or tissues with accelerated molecules or bacteria without the need for carrier particles.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Cell Res 2007; </w:t>
      </w:r>
      <w:r w:rsidRPr="00E065BD">
        <w:rPr>
          <w:rFonts w:ascii="Times New Roman" w:hAnsi="Times New Roman"/>
          <w:b/>
          <w:color w:val="000000" w:themeColor="text1"/>
        </w:rPr>
        <w:t>313</w:t>
      </w:r>
      <w:r w:rsidRPr="00E065BD">
        <w:rPr>
          <w:rFonts w:ascii="Times New Roman" w:hAnsi="Times New Roman"/>
          <w:color w:val="000000" w:themeColor="text1"/>
        </w:rPr>
        <w:t xml:space="preserve">(1): 53-64 </w:t>
      </w:r>
    </w:p>
    <w:p w14:paraId="13B770E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Ho CH, Hsu CF, Fong PF, Tai SK, </w:t>
      </w:r>
      <w:r w:rsidRPr="00E065BD">
        <w:rPr>
          <w:rFonts w:ascii="Times New Roman" w:hAnsi="Times New Roman"/>
          <w:b/>
          <w:color w:val="000000" w:themeColor="text1"/>
        </w:rPr>
        <w:t>Hsieh SL.</w:t>
      </w:r>
      <w:r w:rsidRPr="00E065BD">
        <w:rPr>
          <w:rFonts w:ascii="Times New Roman" w:hAnsi="Times New Roman"/>
          <w:color w:val="000000" w:themeColor="text1"/>
        </w:rPr>
        <w:t xml:space="preserve"> and Chen CJ. </w:t>
      </w:r>
      <w:r w:rsidRPr="00E065BD">
        <w:rPr>
          <w:rFonts w:ascii="Times New Roman" w:hAnsi="Times New Roman"/>
          <w:i/>
          <w:color w:val="000000" w:themeColor="text1"/>
        </w:rPr>
        <w:t xml:space="preserve">Epstein-Barr virus transcription activator </w:t>
      </w:r>
      <w:proofErr w:type="spellStart"/>
      <w:proofErr w:type="gramStart"/>
      <w:r w:rsidRPr="00E065BD">
        <w:rPr>
          <w:rFonts w:ascii="Times New Roman" w:hAnsi="Times New Roman"/>
          <w:i/>
          <w:color w:val="000000" w:themeColor="text1"/>
        </w:rPr>
        <w:t>Rta</w:t>
      </w:r>
      <w:proofErr w:type="spellEnd"/>
      <w:proofErr w:type="gramEnd"/>
      <w:r w:rsidRPr="00E065BD">
        <w:rPr>
          <w:rFonts w:ascii="Times New Roman" w:hAnsi="Times New Roman"/>
          <w:i/>
          <w:color w:val="000000" w:themeColor="text1"/>
        </w:rPr>
        <w:t xml:space="preserve"> upregulates decoy receptor 3 expression by binding to its promoter.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Virol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2007; </w:t>
      </w:r>
      <w:r w:rsidRPr="00E065BD">
        <w:rPr>
          <w:rFonts w:ascii="Times New Roman" w:hAnsi="Times New Roman"/>
          <w:b/>
          <w:color w:val="000000" w:themeColor="text1"/>
        </w:rPr>
        <w:t>81</w:t>
      </w:r>
      <w:r w:rsidRPr="00E065BD">
        <w:rPr>
          <w:rFonts w:ascii="Times New Roman" w:hAnsi="Times New Roman"/>
          <w:color w:val="000000" w:themeColor="text1"/>
        </w:rPr>
        <w:t xml:space="preserve">(9): 4837-47 </w:t>
      </w:r>
    </w:p>
    <w:p w14:paraId="7F74361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</w:rPr>
        <w:t>Ka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SM,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HK, Chang DM,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Tsai PY, Chen A. </w:t>
      </w:r>
      <w:r w:rsidRPr="00E065BD">
        <w:rPr>
          <w:rFonts w:ascii="Times New Roman" w:hAnsi="Times New Roman"/>
          <w:i/>
          <w:color w:val="000000" w:themeColor="text1"/>
        </w:rPr>
        <w:t>Decoy receptor 3 ameliorates an autoimmune crescentic glomerulonephritis model in mice.</w:t>
      </w:r>
      <w:r w:rsidRPr="00E065BD">
        <w:rPr>
          <w:rFonts w:ascii="Times New Roman" w:hAnsi="Times New Roman"/>
          <w:color w:val="000000" w:themeColor="text1"/>
        </w:rPr>
        <w:t xml:space="preserve"> J Am </w:t>
      </w:r>
      <w:proofErr w:type="spellStart"/>
      <w:r w:rsidRPr="00E065BD">
        <w:rPr>
          <w:rFonts w:ascii="Times New Roman" w:hAnsi="Times New Roman"/>
          <w:color w:val="000000" w:themeColor="text1"/>
        </w:rPr>
        <w:t>Soc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Nephrol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2007; </w:t>
      </w:r>
      <w:r w:rsidRPr="00E065BD">
        <w:rPr>
          <w:rFonts w:ascii="Times New Roman" w:hAnsi="Times New Roman"/>
          <w:b/>
          <w:color w:val="000000" w:themeColor="text1"/>
        </w:rPr>
        <w:t>18</w:t>
      </w:r>
      <w:r w:rsidRPr="00E065BD">
        <w:rPr>
          <w:rFonts w:ascii="Times New Roman" w:hAnsi="Times New Roman"/>
          <w:color w:val="000000" w:themeColor="text1"/>
        </w:rPr>
        <w:t>(9): 2473-85</w:t>
      </w:r>
    </w:p>
    <w:p w14:paraId="284C3C8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Wang PH, </w:t>
      </w:r>
      <w:proofErr w:type="spellStart"/>
      <w:r w:rsidRPr="00E065BD">
        <w:rPr>
          <w:rFonts w:ascii="Times New Roman" w:hAnsi="Times New Roman"/>
          <w:color w:val="000000" w:themeColor="text1"/>
        </w:rPr>
        <w:t>Horng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HC, Chen YJ, Hsieh SL, Chao HT, Yuan CC. Effect of a selective nonsteroidal anti-inflammatory drug, celecoxib, on the reproductive function of female mice. J Chin Med Assoc. 2007; 70(6):245-8</w:t>
      </w:r>
    </w:p>
    <w:p w14:paraId="0FBB63DC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Wei CY, Chou YH, Ho FM,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Lin WW. </w:t>
      </w:r>
      <w:r w:rsidRPr="00E065BD">
        <w:rPr>
          <w:rFonts w:ascii="Times New Roman" w:hAnsi="Times New Roman"/>
          <w:i/>
          <w:color w:val="000000" w:themeColor="text1"/>
        </w:rPr>
        <w:t>Signaling pathways of LIGHT induced macrophage migration and vascular smooth muscle cell proliferation.</w:t>
      </w:r>
      <w:r w:rsidRPr="00E065BD">
        <w:rPr>
          <w:rFonts w:ascii="Times New Roman" w:hAnsi="Times New Roman"/>
          <w:color w:val="000000" w:themeColor="text1"/>
        </w:rPr>
        <w:t xml:space="preserve"> J Cell </w:t>
      </w:r>
      <w:proofErr w:type="spellStart"/>
      <w:r w:rsidRPr="00E065BD">
        <w:rPr>
          <w:rFonts w:ascii="Times New Roman" w:hAnsi="Times New Roman"/>
          <w:color w:val="000000" w:themeColor="text1"/>
        </w:rPr>
        <w:t>Physiol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2006; </w:t>
      </w:r>
      <w:r w:rsidRPr="00E065BD">
        <w:rPr>
          <w:rFonts w:ascii="Times New Roman" w:hAnsi="Times New Roman"/>
          <w:b/>
          <w:color w:val="000000" w:themeColor="text1"/>
        </w:rPr>
        <w:t>209</w:t>
      </w:r>
      <w:r w:rsidRPr="00E065BD">
        <w:rPr>
          <w:rFonts w:ascii="Times New Roman" w:hAnsi="Times New Roman"/>
          <w:color w:val="000000" w:themeColor="text1"/>
        </w:rPr>
        <w:t xml:space="preserve">(3): 735-43 </w:t>
      </w:r>
    </w:p>
    <w:p w14:paraId="22F2ADB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You RI, Chen MC, Wang HW, Chou YC, Lin CH,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Inhibition of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lymphotoxin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>-beta receptor-mediated cell death by survivin-DeltaEx3.</w:t>
      </w:r>
      <w:r w:rsidRPr="00E065BD">
        <w:rPr>
          <w:rFonts w:ascii="Times New Roman" w:hAnsi="Times New Roman"/>
          <w:color w:val="000000" w:themeColor="text1"/>
        </w:rPr>
        <w:t xml:space="preserve"> Cancer Res 2006; </w:t>
      </w:r>
      <w:r w:rsidRPr="00E065BD">
        <w:rPr>
          <w:rFonts w:ascii="Times New Roman" w:hAnsi="Times New Roman"/>
          <w:b/>
          <w:color w:val="000000" w:themeColor="text1"/>
        </w:rPr>
        <w:t>66</w:t>
      </w:r>
      <w:r w:rsidRPr="00E065BD">
        <w:rPr>
          <w:rFonts w:ascii="Times New Roman" w:hAnsi="Times New Roman"/>
          <w:color w:val="000000" w:themeColor="text1"/>
        </w:rPr>
        <w:t>(6): 3051-61</w:t>
      </w:r>
    </w:p>
    <w:p w14:paraId="52FF013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YC, Chan YH, Jackson D. G.,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The glycosaminoglycan-binding domain of decoy receptor 3 is essential for induction of monocyte adhesion.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2006; </w:t>
      </w:r>
      <w:r w:rsidRPr="00E065BD">
        <w:rPr>
          <w:rFonts w:ascii="Times New Roman" w:hAnsi="Times New Roman"/>
          <w:b/>
          <w:color w:val="000000" w:themeColor="text1"/>
        </w:rPr>
        <w:t>176</w:t>
      </w:r>
      <w:r w:rsidRPr="00E065BD">
        <w:rPr>
          <w:rFonts w:ascii="Times New Roman" w:hAnsi="Times New Roman"/>
          <w:color w:val="000000" w:themeColor="text1"/>
        </w:rPr>
        <w:t>(1): 173-80</w:t>
      </w:r>
    </w:p>
    <w:p w14:paraId="1BDDD274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Su WB, Chang YH, Lin WW,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Differential regulation of interleukin-8 gene transcription by death receptor 3 (DR3) and type I TNF receptor (TNFRI).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Cell Res 2006; </w:t>
      </w:r>
      <w:r w:rsidRPr="00E065BD">
        <w:rPr>
          <w:rFonts w:ascii="Times New Roman" w:hAnsi="Times New Roman"/>
          <w:b/>
          <w:color w:val="000000" w:themeColor="text1"/>
        </w:rPr>
        <w:t>312</w:t>
      </w:r>
      <w:r w:rsidRPr="00E065BD">
        <w:rPr>
          <w:rFonts w:ascii="Times New Roman" w:hAnsi="Times New Roman"/>
          <w:color w:val="000000" w:themeColor="text1"/>
        </w:rPr>
        <w:t>(3): 266-77</w:t>
      </w:r>
    </w:p>
    <w:p w14:paraId="27DF6636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Liu SJ, </w:t>
      </w:r>
      <w:proofErr w:type="spellStart"/>
      <w:r w:rsidRPr="00E065BD">
        <w:rPr>
          <w:rFonts w:ascii="Times New Roman" w:hAnsi="Times New Roman"/>
          <w:color w:val="000000" w:themeColor="text1"/>
        </w:rPr>
        <w:t>Leng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CH, Lien SP, Chi HY, Huang CY, Lin CL, </w:t>
      </w:r>
      <w:proofErr w:type="spellStart"/>
      <w:r w:rsidRPr="00E065BD">
        <w:rPr>
          <w:rFonts w:ascii="Times New Roman" w:hAnsi="Times New Roman"/>
          <w:color w:val="000000" w:themeColor="text1"/>
        </w:rPr>
        <w:t>Lian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WC, Chen CJ,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Chong P. </w:t>
      </w:r>
      <w:r w:rsidRPr="00E065BD">
        <w:rPr>
          <w:rFonts w:ascii="Times New Roman" w:hAnsi="Times New Roman"/>
          <w:i/>
          <w:color w:val="000000" w:themeColor="text1"/>
        </w:rPr>
        <w:t xml:space="preserve">Immunological characterizations of the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nucleocapsid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protein based SARS vaccine candidates.</w:t>
      </w:r>
      <w:r w:rsidRPr="00E065BD">
        <w:rPr>
          <w:rFonts w:ascii="Times New Roman" w:hAnsi="Times New Roman"/>
          <w:color w:val="000000" w:themeColor="text1"/>
        </w:rPr>
        <w:t xml:space="preserve"> Vaccine 2006; </w:t>
      </w:r>
      <w:r w:rsidRPr="00E065BD">
        <w:rPr>
          <w:rFonts w:ascii="Times New Roman" w:hAnsi="Times New Roman"/>
          <w:b/>
          <w:color w:val="000000" w:themeColor="text1"/>
        </w:rPr>
        <w:t>24</w:t>
      </w:r>
      <w:r w:rsidRPr="00E065BD">
        <w:rPr>
          <w:rFonts w:ascii="Times New Roman" w:hAnsi="Times New Roman"/>
          <w:color w:val="000000" w:themeColor="text1"/>
        </w:rPr>
        <w:t xml:space="preserve">(16): 3100-8 </w:t>
      </w:r>
    </w:p>
    <w:p w14:paraId="4060F6B1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Lu YT, Yen CY, Ho HC, Chen CJ, Wu MF, </w:t>
      </w:r>
      <w:r w:rsidRPr="00E065BD">
        <w:rPr>
          <w:rFonts w:ascii="Times New Roman" w:hAnsi="Times New Roman"/>
          <w:b/>
          <w:color w:val="000000" w:themeColor="text1"/>
        </w:rPr>
        <w:t>Hsieh SL.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>Preparation and characterization of monoclonal antibody against protein TREM-like transcript-1 (TLT-1).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Hybridoma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E065BD">
        <w:rPr>
          <w:rFonts w:ascii="Times New Roman" w:hAnsi="Times New Roman"/>
          <w:color w:val="000000" w:themeColor="text1"/>
        </w:rPr>
        <w:t>Larchmt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) 2006; </w:t>
      </w:r>
      <w:r w:rsidRPr="00E065BD">
        <w:rPr>
          <w:rFonts w:ascii="Times New Roman" w:hAnsi="Times New Roman"/>
          <w:b/>
          <w:color w:val="000000" w:themeColor="text1"/>
        </w:rPr>
        <w:t>25</w:t>
      </w:r>
      <w:r w:rsidRPr="00E065BD">
        <w:rPr>
          <w:rFonts w:ascii="Times New Roman" w:hAnsi="Times New Roman"/>
          <w:color w:val="000000" w:themeColor="text1"/>
        </w:rPr>
        <w:t>(1): 20-6</w:t>
      </w:r>
    </w:p>
    <w:p w14:paraId="62E4AC4E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SJ, Chu ML, Wang CJ, Liao CL, Hsieh SL,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HK, Wang CC. </w:t>
      </w:r>
      <w:r w:rsidRPr="00E065BD">
        <w:rPr>
          <w:rFonts w:ascii="Times New Roman" w:hAnsi="Times New Roman"/>
          <w:i/>
          <w:color w:val="000000" w:themeColor="text1"/>
        </w:rPr>
        <w:t xml:space="preserve">Kinetic Th1/Th2 responses of transgenic mice with bacterial meningitis induced by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Haemophilus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influenzae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b/>
          <w:bCs/>
          <w:color w:val="000000" w:themeColor="text1"/>
        </w:rPr>
        <w:t>CLINICAL SCIENCE</w:t>
      </w:r>
      <w:r w:rsidRPr="00E065BD">
        <w:rPr>
          <w:rFonts w:ascii="Times New Roman" w:hAnsi="Times New Roman"/>
          <w:color w:val="000000" w:themeColor="text1"/>
        </w:rPr>
        <w:t xml:space="preserve"> 2006; </w:t>
      </w:r>
      <w:r w:rsidRPr="00E065BD">
        <w:rPr>
          <w:rFonts w:ascii="Times New Roman" w:hAnsi="Times New Roman"/>
          <w:b/>
          <w:color w:val="000000" w:themeColor="text1"/>
        </w:rPr>
        <w:t>111(4)</w:t>
      </w:r>
      <w:r w:rsidRPr="00E065BD">
        <w:rPr>
          <w:rFonts w:ascii="Times New Roman" w:hAnsi="Times New Roman"/>
          <w:color w:val="000000" w:themeColor="text1"/>
        </w:rPr>
        <w:t xml:space="preserve">: 253-263 </w:t>
      </w:r>
    </w:p>
    <w:p w14:paraId="79B31B8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SJ, Liao CL, Hsieh SL, Chu ML, Fang MC,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HK, Wang CC. </w:t>
      </w:r>
      <w:r w:rsidRPr="00E065BD">
        <w:rPr>
          <w:rFonts w:ascii="Times New Roman" w:hAnsi="Times New Roman"/>
          <w:i/>
          <w:color w:val="000000" w:themeColor="text1"/>
        </w:rPr>
        <w:t xml:space="preserve">Kinetics of adaptive immunity to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Haemophilus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influenzae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type b meningitis in transgenic mice: Evidence from </w:t>
      </w:r>
      <w:r w:rsidRPr="00E065BD">
        <w:rPr>
          <w:rFonts w:ascii="Times New Roman" w:hAnsi="Times New Roman"/>
          <w:i/>
          <w:color w:val="000000" w:themeColor="text1"/>
        </w:rPr>
        <w:lastRenderedPageBreak/>
        <w:t>diverse expression of double T1/T2 transgenes and Th1/Th2-related cytokines.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b/>
          <w:bCs/>
          <w:color w:val="000000" w:themeColor="text1"/>
        </w:rPr>
        <w:t>IMMUNOLOGY LETTERS</w:t>
      </w:r>
      <w:r w:rsidRPr="00E065BD">
        <w:rPr>
          <w:rFonts w:ascii="Times New Roman" w:hAnsi="Times New Roman"/>
          <w:color w:val="000000" w:themeColor="text1"/>
        </w:rPr>
        <w:t xml:space="preserve"> 2006;105(1):6-15 </w:t>
      </w:r>
    </w:p>
    <w:p w14:paraId="6733F929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Chi KH, Liu SJ, Li CP, </w:t>
      </w:r>
      <w:proofErr w:type="spellStart"/>
      <w:r w:rsidRPr="00E065BD">
        <w:rPr>
          <w:rFonts w:ascii="Times New Roman" w:hAnsi="Times New Roman"/>
          <w:color w:val="000000" w:themeColor="text1"/>
        </w:rPr>
        <w:t>Kuo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HP, Wang YS, Chao Y, </w:t>
      </w:r>
      <w:r w:rsidRPr="00E065BD">
        <w:rPr>
          <w:rFonts w:ascii="Times New Roman" w:hAnsi="Times New Roman"/>
          <w:b/>
          <w:color w:val="000000" w:themeColor="text1"/>
        </w:rPr>
        <w:t>Hsieh SL.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 xml:space="preserve">Combination of conformal radiotherapy and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intratumoral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injection of adoptive dendritic cell immunotherapy in refractory hepatoma.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Immunother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2005; </w:t>
      </w:r>
      <w:r w:rsidRPr="00E065BD">
        <w:rPr>
          <w:rFonts w:ascii="Times New Roman" w:hAnsi="Times New Roman"/>
          <w:b/>
          <w:color w:val="000000" w:themeColor="text1"/>
        </w:rPr>
        <w:t>28</w:t>
      </w:r>
      <w:r w:rsidRPr="00E065BD">
        <w:rPr>
          <w:rFonts w:ascii="Times New Roman" w:hAnsi="Times New Roman"/>
          <w:color w:val="000000" w:themeColor="text1"/>
        </w:rPr>
        <w:t xml:space="preserve">(2): 129-35 </w:t>
      </w:r>
    </w:p>
    <w:p w14:paraId="4FEA821E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Huang LF, Liu YK, Lu CA,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Yu SM. </w:t>
      </w:r>
      <w:r w:rsidRPr="00E065BD">
        <w:rPr>
          <w:rFonts w:ascii="Times New Roman" w:hAnsi="Times New Roman"/>
          <w:i/>
          <w:color w:val="000000" w:themeColor="text1"/>
        </w:rPr>
        <w:t>Production of human serum albumin by sugar starvation induced promoter and rice cell culture.</w:t>
      </w:r>
      <w:r w:rsidRPr="00E065BD">
        <w:rPr>
          <w:rFonts w:ascii="Times New Roman" w:hAnsi="Times New Roman"/>
          <w:color w:val="000000" w:themeColor="text1"/>
        </w:rPr>
        <w:t xml:space="preserve"> Transgenic Res 2005; </w:t>
      </w:r>
      <w:r w:rsidRPr="00E065BD">
        <w:rPr>
          <w:rFonts w:ascii="Times New Roman" w:hAnsi="Times New Roman"/>
          <w:b/>
          <w:color w:val="000000" w:themeColor="text1"/>
        </w:rPr>
        <w:t>14</w:t>
      </w:r>
      <w:r w:rsidRPr="00E065BD">
        <w:rPr>
          <w:rFonts w:ascii="Times New Roman" w:hAnsi="Times New Roman"/>
          <w:color w:val="000000" w:themeColor="text1"/>
        </w:rPr>
        <w:t>(5): 569-81</w:t>
      </w:r>
    </w:p>
    <w:p w14:paraId="728EAC2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Wang PH, Lee WL, </w:t>
      </w:r>
      <w:proofErr w:type="spellStart"/>
      <w:r w:rsidRPr="00E065BD">
        <w:rPr>
          <w:rFonts w:ascii="Times New Roman" w:hAnsi="Times New Roman"/>
          <w:color w:val="000000" w:themeColor="text1"/>
        </w:rPr>
        <w:t>Juang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CM, Yang YH, Lo WH, Lai CR,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Yuan CC. </w:t>
      </w:r>
      <w:r w:rsidRPr="00E065BD">
        <w:rPr>
          <w:rFonts w:ascii="Times New Roman" w:hAnsi="Times New Roman"/>
          <w:i/>
          <w:color w:val="000000" w:themeColor="text1"/>
        </w:rPr>
        <w:t xml:space="preserve">Altered mRNA expressions of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sialyltransferases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in ovarian cancers.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Gynecol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Oncol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2005; </w:t>
      </w:r>
      <w:r w:rsidRPr="00E065BD">
        <w:rPr>
          <w:rFonts w:ascii="Times New Roman" w:hAnsi="Times New Roman"/>
          <w:b/>
          <w:color w:val="000000" w:themeColor="text1"/>
        </w:rPr>
        <w:t>99</w:t>
      </w:r>
      <w:r w:rsidRPr="00E065BD">
        <w:rPr>
          <w:rFonts w:ascii="Times New Roman" w:hAnsi="Times New Roman"/>
          <w:color w:val="000000" w:themeColor="text1"/>
        </w:rPr>
        <w:t xml:space="preserve">(3): 631-9 </w:t>
      </w:r>
    </w:p>
    <w:p w14:paraId="666EA27D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Yang CR,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Ho FM, Lin WW. </w:t>
      </w:r>
      <w:r w:rsidRPr="00E065BD">
        <w:rPr>
          <w:rFonts w:ascii="Times New Roman" w:hAnsi="Times New Roman"/>
          <w:i/>
          <w:color w:val="000000" w:themeColor="text1"/>
        </w:rPr>
        <w:t>Decoy receptor 3 increases monocyte adhesion to endothelial cells via NF-kappa B-dependent up-regulation of intercellular adhesion molecule-1, VCAM-1, and IL-8 expression.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2005; </w:t>
      </w:r>
      <w:r w:rsidRPr="00E065BD">
        <w:rPr>
          <w:rFonts w:ascii="Times New Roman" w:hAnsi="Times New Roman"/>
          <w:b/>
          <w:color w:val="000000" w:themeColor="text1"/>
        </w:rPr>
        <w:t>174</w:t>
      </w:r>
      <w:r w:rsidRPr="00E065BD">
        <w:rPr>
          <w:rFonts w:ascii="Times New Roman" w:hAnsi="Times New Roman"/>
          <w:color w:val="000000" w:themeColor="text1"/>
        </w:rPr>
        <w:t xml:space="preserve">(3): 1647-56 </w:t>
      </w:r>
    </w:p>
    <w:p w14:paraId="3D5C854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YH,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Chao Y, Chou YC, Lin WW.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Proinflammatory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effects of LIGHT through HVEM and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LTbetaR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interactions in cultured human umbilical vein endothelial cells.</w:t>
      </w:r>
      <w:r w:rsidRPr="00E065BD">
        <w:rPr>
          <w:rFonts w:ascii="Times New Roman" w:hAnsi="Times New Roman"/>
          <w:color w:val="000000" w:themeColor="text1"/>
        </w:rPr>
        <w:t xml:space="preserve"> J Biomed </w:t>
      </w:r>
      <w:proofErr w:type="spellStart"/>
      <w:r w:rsidRPr="00E065BD">
        <w:rPr>
          <w:rFonts w:ascii="Times New Roman" w:hAnsi="Times New Roman"/>
          <w:color w:val="000000" w:themeColor="text1"/>
        </w:rPr>
        <w:t>Sci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2005; </w:t>
      </w:r>
      <w:r w:rsidRPr="00E065BD">
        <w:rPr>
          <w:rFonts w:ascii="Times New Roman" w:hAnsi="Times New Roman"/>
          <w:b/>
          <w:color w:val="000000" w:themeColor="text1"/>
        </w:rPr>
        <w:t>12</w:t>
      </w:r>
      <w:r w:rsidRPr="00E065BD">
        <w:rPr>
          <w:rFonts w:ascii="Times New Roman" w:hAnsi="Times New Roman"/>
          <w:color w:val="000000" w:themeColor="text1"/>
        </w:rPr>
        <w:t xml:space="preserve">(2): 363-75 </w:t>
      </w:r>
    </w:p>
    <w:p w14:paraId="2171D5E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Hsu TL, Wu YY, Chang YC, Yang CY, Lai MZ, Su WB,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Attenuation of Th1 response in decoy receptor 3 transgenic mice.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2005; </w:t>
      </w:r>
      <w:r w:rsidRPr="00E065BD">
        <w:rPr>
          <w:rFonts w:ascii="Times New Roman" w:hAnsi="Times New Roman"/>
          <w:b/>
          <w:color w:val="000000" w:themeColor="text1"/>
        </w:rPr>
        <w:t>175</w:t>
      </w:r>
      <w:r w:rsidRPr="00E065BD">
        <w:rPr>
          <w:rFonts w:ascii="Times New Roman" w:hAnsi="Times New Roman"/>
          <w:color w:val="000000" w:themeColor="text1"/>
        </w:rPr>
        <w:t>(8): 5135-45</w:t>
      </w:r>
    </w:p>
    <w:p w14:paraId="2727C1F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Hung JT, Liao JH, Lin YC, Chang HY, Wu SF, Chang TH, Kung JT,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McDevitt H.,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HK.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Immunopathogenic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role of TH1 cells in autoimmune diabetes: evidence from a T1 and T2 doubly transgenic non-obese diabetic mouse model.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Autoimmun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2005; </w:t>
      </w:r>
      <w:r w:rsidRPr="00E065BD">
        <w:rPr>
          <w:rFonts w:ascii="Times New Roman" w:hAnsi="Times New Roman"/>
          <w:b/>
          <w:color w:val="000000" w:themeColor="text1"/>
        </w:rPr>
        <w:t>25</w:t>
      </w:r>
      <w:r w:rsidRPr="00E065BD">
        <w:rPr>
          <w:rFonts w:ascii="Times New Roman" w:hAnsi="Times New Roman"/>
          <w:color w:val="000000" w:themeColor="text1"/>
        </w:rPr>
        <w:t>(3): 181-92</w:t>
      </w:r>
    </w:p>
    <w:p w14:paraId="3B49837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YC,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E065BD">
        <w:rPr>
          <w:rFonts w:ascii="Times New Roman" w:hAnsi="Times New Roman"/>
          <w:color w:val="000000" w:themeColor="text1"/>
        </w:rPr>
        <w:t>Immonomodulatory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Effects of Decoy Receptor 3(DcR3). Formosan Journal of Rheumatology </w:t>
      </w:r>
      <w:r w:rsidRPr="00E065BD">
        <w:rPr>
          <w:rFonts w:ascii="Times New Roman" w:hAnsi="Times New Roman"/>
          <w:b/>
          <w:color w:val="000000" w:themeColor="text1"/>
        </w:rPr>
        <w:t>2005</w:t>
      </w:r>
      <w:r w:rsidRPr="00E065BD">
        <w:rPr>
          <w:rFonts w:ascii="Times New Roman" w:hAnsi="Times New Roman"/>
          <w:color w:val="000000" w:themeColor="text1"/>
        </w:rPr>
        <w:t xml:space="preserve">; </w:t>
      </w:r>
      <w:r w:rsidRPr="00E065BD">
        <w:rPr>
          <w:rFonts w:ascii="Times New Roman" w:hAnsi="Times New Roman" w:hint="eastAsia"/>
          <w:color w:val="000000" w:themeColor="text1"/>
        </w:rPr>
        <w:t>19(3&amp;4): 91-96</w:t>
      </w:r>
    </w:p>
    <w:p w14:paraId="0E45387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Lee OK, </w:t>
      </w:r>
      <w:proofErr w:type="spellStart"/>
      <w:r w:rsidRPr="00E065BD">
        <w:rPr>
          <w:rFonts w:ascii="Times New Roman" w:hAnsi="Times New Roman"/>
          <w:color w:val="000000" w:themeColor="text1"/>
        </w:rPr>
        <w:t>Kuo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TK, Chen WM, Lee KD,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Chen TH. </w:t>
      </w:r>
      <w:r w:rsidRPr="00E065BD">
        <w:rPr>
          <w:rFonts w:ascii="Times New Roman" w:hAnsi="Times New Roman"/>
          <w:i/>
          <w:color w:val="000000" w:themeColor="text1"/>
        </w:rPr>
        <w:t>Isolation of multipotent mesenchymal stem cells from umbilical cord blood.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b/>
          <w:color w:val="000000" w:themeColor="text1"/>
        </w:rPr>
        <w:t>Blood</w:t>
      </w:r>
      <w:r w:rsidRPr="00E065BD">
        <w:rPr>
          <w:rFonts w:ascii="Times New Roman" w:hAnsi="Times New Roman"/>
          <w:color w:val="000000" w:themeColor="text1"/>
        </w:rPr>
        <w:t xml:space="preserve"> 2004; 103(5): 1669-75</w:t>
      </w:r>
    </w:p>
    <w:p w14:paraId="1092C9C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Wu SF, Liu TM, Lin YC,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HK, Juan HF, Chen ST, Shen KL, </w:t>
      </w:r>
      <w:proofErr w:type="spellStart"/>
      <w:r w:rsidRPr="00E065BD">
        <w:rPr>
          <w:rFonts w:ascii="Times New Roman" w:hAnsi="Times New Roman"/>
          <w:color w:val="000000" w:themeColor="text1"/>
        </w:rPr>
        <w:t>Hsi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SC,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Immunomodulatory effect of decoy receptor 3 on the differentiation and function of bone marrow-derived dendritic cells in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nonobese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diabetic mice: from regulatory mechanism to clinical implication.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Leukoc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2004; </w:t>
      </w:r>
      <w:r w:rsidRPr="00E065BD">
        <w:rPr>
          <w:rFonts w:ascii="Times New Roman" w:hAnsi="Times New Roman"/>
          <w:b/>
          <w:color w:val="000000" w:themeColor="text1"/>
        </w:rPr>
        <w:t>75</w:t>
      </w:r>
      <w:r w:rsidRPr="00E065BD">
        <w:rPr>
          <w:rFonts w:ascii="Times New Roman" w:hAnsi="Times New Roman"/>
          <w:color w:val="000000" w:themeColor="text1"/>
        </w:rPr>
        <w:t xml:space="preserve">(2): 293-306 </w:t>
      </w:r>
    </w:p>
    <w:p w14:paraId="6A5292E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YC, Hsu TL, Lin HH, </w:t>
      </w:r>
      <w:proofErr w:type="spellStart"/>
      <w:r w:rsidRPr="00E065BD">
        <w:rPr>
          <w:rFonts w:ascii="Times New Roman" w:hAnsi="Times New Roman"/>
          <w:color w:val="000000" w:themeColor="text1"/>
        </w:rPr>
        <w:t>Chio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CC, Chiu AW, Chen NJ, Lin CH,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Modulation of macrophage differentiation and activation by decoy receptor 3.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Leukoc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2004; </w:t>
      </w:r>
      <w:r w:rsidRPr="00E065BD">
        <w:rPr>
          <w:rFonts w:ascii="Times New Roman" w:hAnsi="Times New Roman"/>
          <w:b/>
          <w:color w:val="000000" w:themeColor="text1"/>
        </w:rPr>
        <w:t>75</w:t>
      </w:r>
      <w:r w:rsidRPr="00E065BD">
        <w:rPr>
          <w:rFonts w:ascii="Times New Roman" w:hAnsi="Times New Roman"/>
          <w:color w:val="000000" w:themeColor="text1"/>
        </w:rPr>
        <w:t xml:space="preserve">(3): 486-94 </w:t>
      </w:r>
    </w:p>
    <w:p w14:paraId="7CDAA50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Hsu MJ, Lin WW, </w:t>
      </w:r>
      <w:proofErr w:type="spellStart"/>
      <w:r w:rsidRPr="00E065BD">
        <w:rPr>
          <w:rFonts w:ascii="Times New Roman" w:hAnsi="Times New Roman"/>
          <w:color w:val="000000" w:themeColor="text1"/>
        </w:rPr>
        <w:t>Tsao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WC, Chang YC, Hsu TL, Chiu AW, </w:t>
      </w:r>
      <w:proofErr w:type="spellStart"/>
      <w:r w:rsidRPr="00E065BD">
        <w:rPr>
          <w:rFonts w:ascii="Times New Roman" w:hAnsi="Times New Roman"/>
          <w:color w:val="000000" w:themeColor="text1"/>
        </w:rPr>
        <w:t>Chio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CC,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Enhanced adhesion of monocytes via reverse signaling triggered by decoy receptor 3.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Cell Res 2004; </w:t>
      </w:r>
      <w:r w:rsidRPr="00E065BD">
        <w:rPr>
          <w:rFonts w:ascii="Times New Roman" w:hAnsi="Times New Roman"/>
          <w:b/>
          <w:color w:val="000000" w:themeColor="text1"/>
        </w:rPr>
        <w:t>292</w:t>
      </w:r>
      <w:r w:rsidRPr="00E065BD">
        <w:rPr>
          <w:rFonts w:ascii="Times New Roman" w:hAnsi="Times New Roman"/>
          <w:color w:val="000000" w:themeColor="text1"/>
        </w:rPr>
        <w:t>(2): 241-51</w:t>
      </w:r>
    </w:p>
    <w:p w14:paraId="6AFAA43C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Yang CR,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065BD">
        <w:rPr>
          <w:rFonts w:ascii="Times New Roman" w:hAnsi="Times New Roman"/>
          <w:color w:val="000000" w:themeColor="text1"/>
        </w:rPr>
        <w:t>Teng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CM, Ho FM, Su WL, Lin WW. </w:t>
      </w:r>
      <w:r w:rsidRPr="00E065BD">
        <w:rPr>
          <w:rFonts w:ascii="Times New Roman" w:hAnsi="Times New Roman"/>
          <w:i/>
          <w:color w:val="000000" w:themeColor="text1"/>
        </w:rPr>
        <w:t xml:space="preserve">Soluble decoy receptor 3 induces angiogenesis by neutralization of TL1A, a cytokine belonging to tumor necrosis factor superfamily and exhibiting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angiostatic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action.</w:t>
      </w:r>
      <w:r w:rsidRPr="00E065BD">
        <w:rPr>
          <w:rFonts w:ascii="Times New Roman" w:hAnsi="Times New Roman"/>
          <w:color w:val="000000" w:themeColor="text1"/>
        </w:rPr>
        <w:t xml:space="preserve"> Cancer Res 2004; </w:t>
      </w:r>
      <w:r w:rsidRPr="00E065BD">
        <w:rPr>
          <w:rFonts w:ascii="Times New Roman" w:hAnsi="Times New Roman"/>
          <w:b/>
          <w:color w:val="000000" w:themeColor="text1"/>
        </w:rPr>
        <w:t>64</w:t>
      </w:r>
      <w:r w:rsidRPr="00E065BD">
        <w:rPr>
          <w:rFonts w:ascii="Times New Roman" w:hAnsi="Times New Roman"/>
          <w:color w:val="000000" w:themeColor="text1"/>
        </w:rPr>
        <w:t xml:space="preserve">(3): 1122-9 </w:t>
      </w:r>
    </w:p>
    <w:p w14:paraId="2C7B7AC6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Yang CR, Wang JH,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Wang SM, Hsu TL, Lin WW. </w:t>
      </w:r>
      <w:r w:rsidRPr="00E065BD">
        <w:rPr>
          <w:rFonts w:ascii="Times New Roman" w:hAnsi="Times New Roman"/>
          <w:i/>
          <w:color w:val="000000" w:themeColor="text1"/>
        </w:rPr>
        <w:t>Decoy receptor 3 (DcR3) induces osteoclast formation from monocyte/macrophage lineage precursor cells.</w:t>
      </w:r>
      <w:r w:rsidRPr="00E065BD">
        <w:rPr>
          <w:rFonts w:ascii="Times New Roman" w:hAnsi="Times New Roman"/>
          <w:color w:val="000000" w:themeColor="text1"/>
        </w:rPr>
        <w:t xml:space="preserve"> Cell Death Differ 2004; </w:t>
      </w:r>
      <w:r w:rsidRPr="00E065BD">
        <w:rPr>
          <w:rFonts w:ascii="Times New Roman" w:hAnsi="Times New Roman"/>
          <w:b/>
          <w:color w:val="000000" w:themeColor="text1"/>
        </w:rPr>
        <w:t>11(1)</w:t>
      </w:r>
      <w:r w:rsidRPr="00E065BD">
        <w:rPr>
          <w:rFonts w:ascii="Times New Roman" w:hAnsi="Times New Roman"/>
          <w:color w:val="000000" w:themeColor="text1"/>
        </w:rPr>
        <w:t xml:space="preserve">: 97-107 </w:t>
      </w:r>
    </w:p>
    <w:p w14:paraId="1821C3D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Sung HH, </w:t>
      </w:r>
      <w:proofErr w:type="spellStart"/>
      <w:r w:rsidRPr="00E065BD">
        <w:rPr>
          <w:rFonts w:ascii="Times New Roman" w:hAnsi="Times New Roman"/>
          <w:color w:val="000000" w:themeColor="text1"/>
        </w:rPr>
        <w:t>Juang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JH, Lin YC, </w:t>
      </w:r>
      <w:proofErr w:type="spellStart"/>
      <w:r w:rsidRPr="00E065BD">
        <w:rPr>
          <w:rFonts w:ascii="Times New Roman" w:hAnsi="Times New Roman"/>
          <w:color w:val="000000" w:themeColor="text1"/>
        </w:rPr>
        <w:t>Kuo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CH, Hung JT, Chen A, Chang DM, Chang SY,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HK. </w:t>
      </w:r>
      <w:r w:rsidRPr="00E065BD">
        <w:rPr>
          <w:rFonts w:ascii="Times New Roman" w:hAnsi="Times New Roman"/>
          <w:i/>
          <w:color w:val="000000" w:themeColor="text1"/>
        </w:rPr>
        <w:t xml:space="preserve">Transgenic expression of decoy receptor 3 protects islets from spontaneous and chemical-induced autoimmune destruction in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nonobese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diabetic mice.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Med 2004; </w:t>
      </w:r>
      <w:r w:rsidRPr="00E065BD">
        <w:rPr>
          <w:rFonts w:ascii="Times New Roman" w:hAnsi="Times New Roman"/>
          <w:b/>
          <w:color w:val="000000" w:themeColor="text1"/>
        </w:rPr>
        <w:t>199</w:t>
      </w:r>
      <w:r w:rsidRPr="00E065BD">
        <w:rPr>
          <w:rFonts w:ascii="Times New Roman" w:hAnsi="Times New Roman"/>
          <w:color w:val="000000" w:themeColor="text1"/>
        </w:rPr>
        <w:t>(8): 1143-51</w:t>
      </w:r>
    </w:p>
    <w:p w14:paraId="6262D4A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CC, Yang YH, Lin YT, </w:t>
      </w:r>
      <w:proofErr w:type="gramStart"/>
      <w:r w:rsidRPr="00E065BD">
        <w:rPr>
          <w:rFonts w:ascii="Times New Roman" w:hAnsi="Times New Roman"/>
          <w:b/>
          <w:color w:val="000000" w:themeColor="text1"/>
        </w:rPr>
        <w:t>Hsieh</w:t>
      </w:r>
      <w:proofErr w:type="gramEnd"/>
      <w:r w:rsidRPr="00E065BD">
        <w:rPr>
          <w:rFonts w:ascii="Times New Roman" w:hAnsi="Times New Roman"/>
          <w:b/>
          <w:color w:val="000000" w:themeColor="text1"/>
        </w:rPr>
        <w:t xml:space="preserve"> SL</w:t>
      </w:r>
      <w:r w:rsidRPr="00E065BD">
        <w:rPr>
          <w:rFonts w:ascii="Times New Roman" w:hAnsi="Times New Roman"/>
          <w:color w:val="000000" w:themeColor="text1"/>
        </w:rPr>
        <w:t xml:space="preserve">, Chiang BL. </w:t>
      </w:r>
      <w:r w:rsidRPr="00E065BD">
        <w:rPr>
          <w:rFonts w:ascii="Times New Roman" w:hAnsi="Times New Roman"/>
          <w:i/>
          <w:color w:val="000000" w:themeColor="text1"/>
        </w:rPr>
        <w:t>Soluble decoy receptor 3: increased levels in atopic patients.</w:t>
      </w:r>
      <w:r w:rsidRPr="00E065BD">
        <w:rPr>
          <w:rFonts w:ascii="Times New Roman" w:hAnsi="Times New Roman"/>
          <w:color w:val="000000" w:themeColor="text1"/>
        </w:rPr>
        <w:t xml:space="preserve"> J Allergy </w:t>
      </w:r>
      <w:proofErr w:type="spellStart"/>
      <w:r w:rsidRPr="00E065BD">
        <w:rPr>
          <w:rFonts w:ascii="Times New Roman" w:hAnsi="Times New Roman"/>
          <w:color w:val="000000" w:themeColor="text1"/>
        </w:rPr>
        <w:t>Clin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2004; </w:t>
      </w:r>
      <w:r w:rsidRPr="00E065BD">
        <w:rPr>
          <w:rFonts w:ascii="Times New Roman" w:hAnsi="Times New Roman"/>
          <w:b/>
          <w:color w:val="000000" w:themeColor="text1"/>
        </w:rPr>
        <w:t>114</w:t>
      </w:r>
      <w:r w:rsidRPr="00E065BD">
        <w:rPr>
          <w:rFonts w:ascii="Times New Roman" w:hAnsi="Times New Roman"/>
          <w:color w:val="000000" w:themeColor="text1"/>
        </w:rPr>
        <w:t xml:space="preserve">(1): 195-7 </w:t>
      </w:r>
    </w:p>
    <w:p w14:paraId="048460A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lastRenderedPageBreak/>
        <w:t xml:space="preserve">Wu YY, Chang YC, Hsu TL,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Lai MZ. </w:t>
      </w:r>
      <w:r w:rsidRPr="00E065BD">
        <w:rPr>
          <w:rFonts w:ascii="Times New Roman" w:hAnsi="Times New Roman"/>
          <w:i/>
          <w:color w:val="000000" w:themeColor="text1"/>
        </w:rPr>
        <w:t>Sensitization of cells to TRAIL-induced apoptosis by decoy receptor 3.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2004; </w:t>
      </w:r>
      <w:r w:rsidRPr="00E065BD">
        <w:rPr>
          <w:rFonts w:ascii="Times New Roman" w:hAnsi="Times New Roman"/>
          <w:b/>
          <w:color w:val="000000" w:themeColor="text1"/>
        </w:rPr>
        <w:t>279</w:t>
      </w:r>
      <w:r w:rsidRPr="00E065BD">
        <w:rPr>
          <w:rFonts w:ascii="Times New Roman" w:hAnsi="Times New Roman"/>
          <w:color w:val="000000" w:themeColor="text1"/>
        </w:rPr>
        <w:t>(42): 44211-8</w:t>
      </w:r>
    </w:p>
    <w:p w14:paraId="657C048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Chang YH, Chao Y,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Lin WW. </w:t>
      </w:r>
      <w:r w:rsidRPr="00E065BD">
        <w:rPr>
          <w:rFonts w:ascii="Times New Roman" w:hAnsi="Times New Roman"/>
          <w:i/>
          <w:color w:val="000000" w:themeColor="text1"/>
        </w:rPr>
        <w:t>Mechanism of LIGHT/interferon-gamma-induced cell death in HT-29 cells.</w:t>
      </w:r>
      <w:r w:rsidRPr="00E065BD">
        <w:rPr>
          <w:rFonts w:ascii="Times New Roman" w:hAnsi="Times New Roman"/>
          <w:color w:val="000000" w:themeColor="text1"/>
        </w:rPr>
        <w:t xml:space="preserve"> J Cell </w:t>
      </w:r>
      <w:proofErr w:type="spellStart"/>
      <w:r w:rsidRPr="00E065BD">
        <w:rPr>
          <w:rFonts w:ascii="Times New Roman" w:hAnsi="Times New Roman"/>
          <w:color w:val="000000" w:themeColor="text1"/>
        </w:rPr>
        <w:t>Biochem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2004; </w:t>
      </w:r>
      <w:r w:rsidRPr="00E065BD">
        <w:rPr>
          <w:rFonts w:ascii="Times New Roman" w:hAnsi="Times New Roman"/>
          <w:b/>
          <w:color w:val="000000" w:themeColor="text1"/>
        </w:rPr>
        <w:t>93</w:t>
      </w:r>
      <w:r w:rsidRPr="00E065BD">
        <w:rPr>
          <w:rFonts w:ascii="Times New Roman" w:hAnsi="Times New Roman"/>
          <w:color w:val="000000" w:themeColor="text1"/>
        </w:rPr>
        <w:t>(6): 1188-202</w:t>
      </w:r>
    </w:p>
    <w:p w14:paraId="61C5F16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MC, Hwang MJ, Chou YC, Chen WH, Cheng G, Nakano H., </w:t>
      </w:r>
      <w:proofErr w:type="spellStart"/>
      <w:r w:rsidRPr="00E065BD">
        <w:rPr>
          <w:rFonts w:ascii="Times New Roman" w:hAnsi="Times New Roman"/>
          <w:color w:val="000000" w:themeColor="text1"/>
        </w:rPr>
        <w:t>Luh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TY, Mai SC,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The role of apoptosis signal-regulating kinase 1 in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lymphotoxin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>-beta receptor-mediated cell death.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2003; </w:t>
      </w:r>
      <w:r w:rsidRPr="00E065BD">
        <w:rPr>
          <w:rFonts w:ascii="Times New Roman" w:hAnsi="Times New Roman"/>
          <w:b/>
          <w:color w:val="000000" w:themeColor="text1"/>
        </w:rPr>
        <w:t>278</w:t>
      </w:r>
      <w:r w:rsidRPr="00E065BD">
        <w:rPr>
          <w:rFonts w:ascii="Times New Roman" w:hAnsi="Times New Roman"/>
          <w:color w:val="000000" w:themeColor="text1"/>
        </w:rPr>
        <w:t>(18): 16073-81</w:t>
      </w:r>
    </w:p>
    <w:p w14:paraId="01C9DD46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Hsu TL, Chang YC, Chen SJ, Liu YJ, Chiu AW, </w:t>
      </w:r>
      <w:proofErr w:type="spellStart"/>
      <w:r w:rsidRPr="00E065BD">
        <w:rPr>
          <w:rFonts w:ascii="Times New Roman" w:hAnsi="Times New Roman"/>
          <w:color w:val="000000" w:themeColor="text1"/>
        </w:rPr>
        <w:t>Chio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CC, Chen L,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Modulation of dendritic cell differentiation and maturation by decoy receptor 3.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2002; </w:t>
      </w:r>
      <w:r w:rsidRPr="00E065BD">
        <w:rPr>
          <w:rFonts w:ascii="Times New Roman" w:hAnsi="Times New Roman"/>
          <w:b/>
          <w:color w:val="000000" w:themeColor="text1"/>
        </w:rPr>
        <w:t>168</w:t>
      </w:r>
      <w:r w:rsidRPr="00E065BD">
        <w:rPr>
          <w:rFonts w:ascii="Times New Roman" w:hAnsi="Times New Roman"/>
          <w:color w:val="000000" w:themeColor="text1"/>
        </w:rPr>
        <w:t>(10): 4846-53</w:t>
      </w:r>
    </w:p>
    <w:p w14:paraId="383A8166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Huang YL, Liu CJ, Chiu AW, Wang YC, </w:t>
      </w:r>
      <w:proofErr w:type="spellStart"/>
      <w:r w:rsidRPr="00E065BD">
        <w:rPr>
          <w:rFonts w:ascii="Times New Roman" w:hAnsi="Times New Roman"/>
          <w:color w:val="000000" w:themeColor="text1"/>
        </w:rPr>
        <w:t>Huan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SK, Lee FL, Chen SJ, Hsu WM, </w:t>
      </w:r>
      <w:r w:rsidRPr="00E065BD">
        <w:rPr>
          <w:rFonts w:ascii="Times New Roman" w:hAnsi="Times New Roman"/>
          <w:b/>
          <w:color w:val="000000" w:themeColor="text1"/>
        </w:rPr>
        <w:t>Hsieh SL.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>A feasible tool to detect mRNA expression of matrix metalloproteinases and their tissue inhibitors in human Tenon's capsule.</w:t>
      </w:r>
      <w:r w:rsidRPr="00E065BD">
        <w:rPr>
          <w:rFonts w:ascii="Times New Roman" w:hAnsi="Times New Roman"/>
          <w:color w:val="000000" w:themeColor="text1"/>
        </w:rPr>
        <w:t xml:space="preserve"> Ophthalmic Res 2002; </w:t>
      </w:r>
      <w:r w:rsidRPr="00E065BD">
        <w:rPr>
          <w:rFonts w:ascii="Times New Roman" w:hAnsi="Times New Roman"/>
          <w:b/>
          <w:color w:val="000000" w:themeColor="text1"/>
        </w:rPr>
        <w:t>34</w:t>
      </w:r>
      <w:r w:rsidRPr="00E065BD">
        <w:rPr>
          <w:rFonts w:ascii="Times New Roman" w:hAnsi="Times New Roman"/>
          <w:color w:val="000000" w:themeColor="text1"/>
        </w:rPr>
        <w:t xml:space="preserve">(6): 375-9 </w:t>
      </w:r>
    </w:p>
    <w:p w14:paraId="3782FE06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Chow KP, Lu HC, Chou HF, Liu HP,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Chang YS, Choo KB. </w:t>
      </w:r>
      <w:r w:rsidRPr="00E065BD">
        <w:rPr>
          <w:rFonts w:ascii="Times New Roman" w:hAnsi="Times New Roman"/>
          <w:i/>
          <w:color w:val="000000" w:themeColor="text1"/>
        </w:rPr>
        <w:t xml:space="preserve">Induction of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chemosensitivity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in nasopharyngeal carcinoma cells using a human papillomavirus regulatory sequence and the thymidine kinase gene.</w:t>
      </w:r>
      <w:r w:rsidRPr="00E065BD">
        <w:rPr>
          <w:rFonts w:ascii="Times New Roman" w:hAnsi="Times New Roman"/>
          <w:color w:val="000000" w:themeColor="text1"/>
        </w:rPr>
        <w:t xml:space="preserve"> J Biomed </w:t>
      </w:r>
      <w:proofErr w:type="spellStart"/>
      <w:r w:rsidRPr="00E065BD">
        <w:rPr>
          <w:rFonts w:ascii="Times New Roman" w:hAnsi="Times New Roman"/>
          <w:color w:val="000000" w:themeColor="text1"/>
        </w:rPr>
        <w:t>Sci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2002; </w:t>
      </w:r>
      <w:r w:rsidRPr="00E065BD">
        <w:rPr>
          <w:rFonts w:ascii="Times New Roman" w:hAnsi="Times New Roman"/>
          <w:b/>
          <w:color w:val="000000" w:themeColor="text1"/>
        </w:rPr>
        <w:t>9</w:t>
      </w:r>
      <w:r w:rsidRPr="00E065BD">
        <w:rPr>
          <w:rFonts w:ascii="Times New Roman" w:hAnsi="Times New Roman"/>
          <w:color w:val="000000" w:themeColor="text1"/>
        </w:rPr>
        <w:t>(1): 41-6</w:t>
      </w:r>
    </w:p>
    <w:p w14:paraId="3758001A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Hung SC, Chen NJ,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 H, Ma HL, Lo WH. </w:t>
      </w:r>
      <w:r w:rsidRPr="00E065BD">
        <w:rPr>
          <w:rFonts w:ascii="Times New Roman" w:hAnsi="Times New Roman"/>
          <w:i/>
          <w:color w:val="000000" w:themeColor="text1"/>
        </w:rPr>
        <w:t>Isolation and characterization of size-sieved stem cells from human bone marrow.</w:t>
      </w:r>
      <w:r w:rsidRPr="00E065BD">
        <w:rPr>
          <w:rFonts w:ascii="Times New Roman" w:hAnsi="Times New Roman"/>
          <w:color w:val="000000" w:themeColor="text1"/>
        </w:rPr>
        <w:t xml:space="preserve"> Stem Cells 2002; </w:t>
      </w:r>
      <w:r w:rsidRPr="00E065BD">
        <w:rPr>
          <w:rFonts w:ascii="Times New Roman" w:hAnsi="Times New Roman"/>
          <w:b/>
          <w:color w:val="000000" w:themeColor="text1"/>
        </w:rPr>
        <w:t>20</w:t>
      </w:r>
      <w:r w:rsidRPr="00E065BD">
        <w:rPr>
          <w:rFonts w:ascii="Times New Roman" w:hAnsi="Times New Roman"/>
          <w:color w:val="000000" w:themeColor="text1"/>
        </w:rPr>
        <w:t>(3): 249-58</w:t>
      </w:r>
    </w:p>
    <w:p w14:paraId="4608A9B4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>Chang YH,</w:t>
      </w:r>
      <w:r w:rsidRPr="00E065BD">
        <w:rPr>
          <w:rFonts w:ascii="Times New Roman" w:hAnsi="Times New Roman"/>
          <w:b/>
          <w:color w:val="000000" w:themeColor="text1"/>
        </w:rPr>
        <w:t xml:space="preserve"> Hsieh SL</w:t>
      </w:r>
      <w:r w:rsidRPr="00E065BD">
        <w:rPr>
          <w:rFonts w:ascii="Times New Roman" w:hAnsi="Times New Roman"/>
          <w:color w:val="000000" w:themeColor="text1"/>
        </w:rPr>
        <w:t xml:space="preserve">, Chen MC, Lin WW.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Lymphotoxin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beta receptor induces interleukin 8 gene expression via NF-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kappaB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and AP-1 activation.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Cell Res 2002; </w:t>
      </w:r>
      <w:r w:rsidRPr="00E065BD">
        <w:rPr>
          <w:rFonts w:ascii="Times New Roman" w:hAnsi="Times New Roman"/>
          <w:b/>
          <w:color w:val="000000" w:themeColor="text1"/>
        </w:rPr>
        <w:t>278</w:t>
      </w:r>
      <w:r w:rsidRPr="00E065BD">
        <w:rPr>
          <w:rFonts w:ascii="Times New Roman" w:hAnsi="Times New Roman"/>
          <w:color w:val="000000" w:themeColor="text1"/>
        </w:rPr>
        <w:t>(2): 166-74</w:t>
      </w:r>
    </w:p>
    <w:p w14:paraId="55634A70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Chou AH, Tsai HF, Lin LL,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Hsu PI, Hsu PN. </w:t>
      </w:r>
      <w:r w:rsidRPr="00E065BD">
        <w:rPr>
          <w:rFonts w:ascii="Times New Roman" w:hAnsi="Times New Roman"/>
          <w:i/>
          <w:color w:val="000000" w:themeColor="text1"/>
        </w:rPr>
        <w:t>Enhanced proliferation and increased IFN-gamma production in T cells by signal transduced through TNF-related apoptosis-inducing ligand.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2001; </w:t>
      </w:r>
      <w:r w:rsidRPr="00E065BD">
        <w:rPr>
          <w:rFonts w:ascii="Times New Roman" w:hAnsi="Times New Roman"/>
          <w:b/>
          <w:color w:val="000000" w:themeColor="text1"/>
        </w:rPr>
        <w:t>167</w:t>
      </w:r>
      <w:r w:rsidRPr="00E065BD">
        <w:rPr>
          <w:rFonts w:ascii="Times New Roman" w:hAnsi="Times New Roman"/>
          <w:color w:val="000000" w:themeColor="text1"/>
        </w:rPr>
        <w:t xml:space="preserve">(3): 1347-52 </w:t>
      </w:r>
    </w:p>
    <w:p w14:paraId="5D2B81AE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NJ, Huang MW,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Enhanced secretion of IFN-gamma by activated Th1 cells occurs via reverse signaling through TNF-related activation-induced cytokine.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2001; </w:t>
      </w:r>
      <w:r w:rsidRPr="00E065BD">
        <w:rPr>
          <w:rFonts w:ascii="Times New Roman" w:hAnsi="Times New Roman"/>
          <w:b/>
          <w:color w:val="000000" w:themeColor="text1"/>
        </w:rPr>
        <w:t>166</w:t>
      </w:r>
      <w:r w:rsidRPr="00E065BD">
        <w:rPr>
          <w:rFonts w:ascii="Times New Roman" w:hAnsi="Times New Roman"/>
          <w:color w:val="000000" w:themeColor="text1"/>
        </w:rPr>
        <w:t xml:space="preserve">(1): 270-6 </w:t>
      </w:r>
    </w:p>
    <w:p w14:paraId="691AC5A1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Hsu PN, Lin HH, </w:t>
      </w:r>
      <w:proofErr w:type="spellStart"/>
      <w:r w:rsidRPr="00E065BD">
        <w:rPr>
          <w:rFonts w:ascii="Times New Roman" w:hAnsi="Times New Roman"/>
          <w:color w:val="000000" w:themeColor="text1"/>
        </w:rPr>
        <w:t>Tu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CF, Chen NJ, Wu KM, Tsai HF,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Expression of human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Fas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ligand on mouse beta islet cells does not induce insulitis but is insufficient to confer immune privilege for islet grafts.</w:t>
      </w:r>
      <w:r w:rsidRPr="00E065BD">
        <w:rPr>
          <w:rFonts w:ascii="Times New Roman" w:hAnsi="Times New Roman"/>
          <w:color w:val="000000" w:themeColor="text1"/>
        </w:rPr>
        <w:t xml:space="preserve"> J Biomed </w:t>
      </w:r>
      <w:proofErr w:type="spellStart"/>
      <w:r w:rsidRPr="00E065BD">
        <w:rPr>
          <w:rFonts w:ascii="Times New Roman" w:hAnsi="Times New Roman"/>
          <w:color w:val="000000" w:themeColor="text1"/>
        </w:rPr>
        <w:t>Sci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2001; </w:t>
      </w:r>
      <w:r w:rsidRPr="00E065BD">
        <w:rPr>
          <w:rFonts w:ascii="Times New Roman" w:hAnsi="Times New Roman"/>
          <w:b/>
          <w:color w:val="000000" w:themeColor="text1"/>
        </w:rPr>
        <w:t>8</w:t>
      </w:r>
      <w:r w:rsidRPr="00E065BD">
        <w:rPr>
          <w:rFonts w:ascii="Times New Roman" w:hAnsi="Times New Roman"/>
          <w:color w:val="000000" w:themeColor="text1"/>
        </w:rPr>
        <w:t>(3): 262-9</w:t>
      </w:r>
    </w:p>
    <w:p w14:paraId="431C8E06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BC,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Lin WW. </w:t>
      </w:r>
      <w:r w:rsidRPr="00E065BD">
        <w:rPr>
          <w:rFonts w:ascii="Times New Roman" w:hAnsi="Times New Roman"/>
          <w:i/>
          <w:color w:val="000000" w:themeColor="text1"/>
        </w:rPr>
        <w:t xml:space="preserve">Involvement of protein kinases in the potentiation of lipopolysaccharide-induced inflammatory mediator formation by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thapsigargin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in peritoneal macrophages.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Leukoc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Biol. 2001; </w:t>
      </w:r>
      <w:r w:rsidRPr="00E065BD">
        <w:rPr>
          <w:rFonts w:ascii="Times New Roman" w:hAnsi="Times New Roman"/>
          <w:b/>
          <w:color w:val="000000" w:themeColor="text1"/>
        </w:rPr>
        <w:t>69</w:t>
      </w:r>
      <w:r w:rsidRPr="00E065BD">
        <w:rPr>
          <w:rFonts w:ascii="Times New Roman" w:hAnsi="Times New Roman"/>
          <w:color w:val="000000" w:themeColor="text1"/>
        </w:rPr>
        <w:t xml:space="preserve">(2): 280-8 </w:t>
      </w:r>
    </w:p>
    <w:p w14:paraId="3981628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</w:rPr>
        <w:t>Tu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CF,</w:t>
      </w:r>
      <w:r w:rsidRPr="00E065BD">
        <w:rPr>
          <w:rFonts w:ascii="Times New Roman" w:hAnsi="Times New Roman"/>
          <w:b/>
          <w:color w:val="000000" w:themeColor="text1"/>
        </w:rPr>
        <w:t xml:space="preserve"> Hsieh SL</w:t>
      </w:r>
      <w:r w:rsidRPr="00E065BD">
        <w:rPr>
          <w:rFonts w:ascii="Times New Roman" w:hAnsi="Times New Roman"/>
          <w:color w:val="000000" w:themeColor="text1"/>
        </w:rPr>
        <w:t xml:space="preserve">, Lee JM, Yang LL, Sato T, Lee KH, </w:t>
      </w:r>
      <w:proofErr w:type="spellStart"/>
      <w:r w:rsidRPr="00E065BD">
        <w:rPr>
          <w:rFonts w:ascii="Times New Roman" w:hAnsi="Times New Roman"/>
          <w:color w:val="000000" w:themeColor="text1"/>
        </w:rPr>
        <w:t>Weng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CN, Mao SJ, Tsuji K, Lee CJ. </w:t>
      </w:r>
      <w:r w:rsidRPr="00E065BD">
        <w:rPr>
          <w:rFonts w:ascii="Times New Roman" w:hAnsi="Times New Roman"/>
          <w:i/>
          <w:color w:val="000000" w:themeColor="text1"/>
        </w:rPr>
        <w:t>Successful generation of transgenic pigs for human decay-accelerating factor and human leucocyte antigen DQ.</w:t>
      </w:r>
      <w:r w:rsidRPr="00E065BD">
        <w:rPr>
          <w:rFonts w:ascii="Times New Roman" w:hAnsi="Times New Roman"/>
          <w:color w:val="000000" w:themeColor="text1"/>
        </w:rPr>
        <w:t xml:space="preserve"> Transplant Proc 2000; </w:t>
      </w:r>
      <w:r w:rsidRPr="00E065BD">
        <w:rPr>
          <w:rFonts w:ascii="Times New Roman" w:hAnsi="Times New Roman"/>
          <w:b/>
          <w:color w:val="000000" w:themeColor="text1"/>
        </w:rPr>
        <w:t>32</w:t>
      </w:r>
      <w:r w:rsidRPr="00E065BD">
        <w:rPr>
          <w:rFonts w:ascii="Times New Roman" w:hAnsi="Times New Roman"/>
          <w:color w:val="000000" w:themeColor="text1"/>
        </w:rPr>
        <w:t xml:space="preserve">(5): 913-5 </w:t>
      </w:r>
    </w:p>
    <w:p w14:paraId="33ADD9E4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MC, Hsu TL, </w:t>
      </w:r>
      <w:proofErr w:type="spellStart"/>
      <w:r w:rsidRPr="00E065BD">
        <w:rPr>
          <w:rFonts w:ascii="Times New Roman" w:hAnsi="Times New Roman"/>
          <w:color w:val="000000" w:themeColor="text1"/>
        </w:rPr>
        <w:t>Luh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TY,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Overexpression of bcl-2 enhances LIGHT- and interferon-gamma -mediated apoptosis in Hep3BT2 cells.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2000; </w:t>
      </w:r>
      <w:r w:rsidRPr="00E065BD">
        <w:rPr>
          <w:rFonts w:ascii="Times New Roman" w:hAnsi="Times New Roman"/>
          <w:b/>
          <w:color w:val="000000" w:themeColor="text1"/>
        </w:rPr>
        <w:t>275</w:t>
      </w:r>
      <w:r w:rsidRPr="00E065BD">
        <w:rPr>
          <w:rFonts w:ascii="Times New Roman" w:hAnsi="Times New Roman"/>
          <w:color w:val="000000" w:themeColor="text1"/>
        </w:rPr>
        <w:t>(49): 38794-801</w:t>
      </w:r>
    </w:p>
    <w:p w14:paraId="2F8CDB8B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Chen WH, Lin YL, Liao CL,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>Modulatory effects of the human heat shock protein 70 on DNA vaccination.</w:t>
      </w:r>
      <w:r w:rsidRPr="00E065BD">
        <w:rPr>
          <w:rFonts w:ascii="Times New Roman" w:hAnsi="Times New Roman"/>
          <w:color w:val="000000" w:themeColor="text1"/>
        </w:rPr>
        <w:t xml:space="preserve"> J Biomed </w:t>
      </w:r>
      <w:proofErr w:type="spellStart"/>
      <w:r w:rsidRPr="00E065BD">
        <w:rPr>
          <w:rFonts w:ascii="Times New Roman" w:hAnsi="Times New Roman"/>
          <w:color w:val="000000" w:themeColor="text1"/>
        </w:rPr>
        <w:t>Sci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2000; </w:t>
      </w:r>
      <w:r w:rsidRPr="00E065BD">
        <w:rPr>
          <w:rFonts w:ascii="Times New Roman" w:hAnsi="Times New Roman"/>
          <w:b/>
          <w:color w:val="000000" w:themeColor="text1"/>
        </w:rPr>
        <w:t>7</w:t>
      </w:r>
      <w:r w:rsidRPr="00E065BD">
        <w:rPr>
          <w:rFonts w:ascii="Times New Roman" w:hAnsi="Times New Roman"/>
          <w:color w:val="000000" w:themeColor="text1"/>
        </w:rPr>
        <w:t>(5): 412-9</w:t>
      </w:r>
    </w:p>
    <w:p w14:paraId="49CF238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>,</w:t>
      </w:r>
      <w:r w:rsidRPr="00E065BD">
        <w:rPr>
          <w:rFonts w:ascii="Times New Roman" w:hAnsi="Times New Roman"/>
          <w:b/>
          <w:color w:val="000000" w:themeColor="text1"/>
        </w:rPr>
        <w:t xml:space="preserve"> </w:t>
      </w:r>
      <w:r w:rsidRPr="00E065BD">
        <w:rPr>
          <w:rFonts w:ascii="Times New Roman" w:hAnsi="Times New Roman"/>
          <w:color w:val="000000" w:themeColor="text1"/>
        </w:rPr>
        <w:t xml:space="preserve">Chen N, K Tarbell, Liao N, Lai Y, Lee K, Lee K, Wu S, </w:t>
      </w:r>
      <w:proofErr w:type="spellStart"/>
      <w:r w:rsidRPr="00E065BD">
        <w:rPr>
          <w:rFonts w:ascii="Times New Roman" w:hAnsi="Times New Roman"/>
          <w:color w:val="000000" w:themeColor="text1"/>
        </w:rPr>
        <w:t>Sytwu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H, Han SH, H McDevitt</w:t>
      </w:r>
      <w:r w:rsidRPr="00E065BD">
        <w:rPr>
          <w:rFonts w:ascii="Times New Roman" w:hAnsi="Times New Roman"/>
          <w:b/>
          <w:color w:val="000000" w:themeColor="text1"/>
        </w:rPr>
        <w:t>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r w:rsidRPr="00E065BD">
        <w:rPr>
          <w:rFonts w:ascii="Times New Roman" w:hAnsi="Times New Roman"/>
          <w:i/>
          <w:color w:val="000000" w:themeColor="text1"/>
        </w:rPr>
        <w:t>Transgenic mice expressing surface markers for IFN-gamma and IL-4 producing cells.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Mol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2000; </w:t>
      </w:r>
      <w:r w:rsidRPr="00E065BD">
        <w:rPr>
          <w:rFonts w:ascii="Times New Roman" w:hAnsi="Times New Roman"/>
          <w:b/>
          <w:color w:val="000000" w:themeColor="text1"/>
        </w:rPr>
        <w:t>37</w:t>
      </w:r>
      <w:r w:rsidRPr="00E065BD">
        <w:rPr>
          <w:rFonts w:ascii="Times New Roman" w:hAnsi="Times New Roman"/>
          <w:color w:val="000000" w:themeColor="text1"/>
        </w:rPr>
        <w:t>(6): 281-93</w:t>
      </w:r>
    </w:p>
    <w:p w14:paraId="2A940A6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Huang TH, Wu PY, Lee CN, Huang HI,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Kung J, Tao MH. </w:t>
      </w:r>
      <w:r w:rsidRPr="00E065BD">
        <w:rPr>
          <w:rFonts w:ascii="Times New Roman" w:hAnsi="Times New Roman"/>
          <w:i/>
          <w:color w:val="000000" w:themeColor="text1"/>
        </w:rPr>
        <w:t xml:space="preserve">Enhanced antitumor immunity by fusion of CTLA-4 to a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self tumor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antigen.</w:t>
      </w:r>
      <w:r w:rsidRPr="00E065BD">
        <w:rPr>
          <w:rFonts w:ascii="Times New Roman" w:hAnsi="Times New Roman"/>
          <w:color w:val="000000" w:themeColor="text1"/>
        </w:rPr>
        <w:t xml:space="preserve"> Blood 2000; </w:t>
      </w:r>
      <w:r w:rsidRPr="00E065BD">
        <w:rPr>
          <w:rFonts w:ascii="Times New Roman" w:hAnsi="Times New Roman"/>
          <w:b/>
          <w:color w:val="000000" w:themeColor="text1"/>
        </w:rPr>
        <w:t>96</w:t>
      </w:r>
      <w:r w:rsidRPr="00E065BD">
        <w:rPr>
          <w:rFonts w:ascii="Times New Roman" w:hAnsi="Times New Roman"/>
          <w:color w:val="000000" w:themeColor="text1"/>
        </w:rPr>
        <w:t>(12): 3663-70</w:t>
      </w:r>
    </w:p>
    <w:p w14:paraId="0C5FE90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lastRenderedPageBreak/>
        <w:t xml:space="preserve">K </w:t>
      </w:r>
      <w:proofErr w:type="spellStart"/>
      <w:r w:rsidRPr="00E065BD">
        <w:rPr>
          <w:rFonts w:ascii="Times New Roman" w:hAnsi="Times New Roman"/>
          <w:color w:val="000000" w:themeColor="text1"/>
        </w:rPr>
        <w:t>Tamada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K </w:t>
      </w:r>
      <w:proofErr w:type="spellStart"/>
      <w:r w:rsidRPr="00E065BD">
        <w:rPr>
          <w:rFonts w:ascii="Times New Roman" w:hAnsi="Times New Roman"/>
          <w:color w:val="000000" w:themeColor="text1"/>
        </w:rPr>
        <w:t>Shimozaki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AI </w:t>
      </w:r>
      <w:proofErr w:type="spellStart"/>
      <w:r w:rsidRPr="00E065BD">
        <w:rPr>
          <w:rFonts w:ascii="Times New Roman" w:hAnsi="Times New Roman"/>
          <w:color w:val="000000" w:themeColor="text1"/>
        </w:rPr>
        <w:t>Chapoval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E065BD">
        <w:rPr>
          <w:rFonts w:ascii="Times New Roman" w:hAnsi="Times New Roman"/>
          <w:color w:val="000000" w:themeColor="text1"/>
        </w:rPr>
        <w:t>Zhai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Y, Su J, Chen SF,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S Nagata, Ni J, Chen L. </w:t>
      </w:r>
      <w:r w:rsidRPr="00E065BD">
        <w:rPr>
          <w:rFonts w:ascii="Times New Roman" w:hAnsi="Times New Roman"/>
          <w:i/>
          <w:color w:val="000000" w:themeColor="text1"/>
        </w:rPr>
        <w:t xml:space="preserve">LIGHT, a TNF-like molecule,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costimulates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T cell proliferation and is required for dendritic cell-mediated allogeneic T cell response.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Immunol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2000; </w:t>
      </w:r>
      <w:r w:rsidRPr="00E065BD">
        <w:rPr>
          <w:rFonts w:ascii="Times New Roman" w:hAnsi="Times New Roman"/>
          <w:b/>
          <w:color w:val="000000" w:themeColor="text1"/>
        </w:rPr>
        <w:t>164</w:t>
      </w:r>
      <w:r w:rsidRPr="00E065BD">
        <w:rPr>
          <w:rFonts w:ascii="Times New Roman" w:hAnsi="Times New Roman"/>
          <w:color w:val="000000" w:themeColor="text1"/>
        </w:rPr>
        <w:t>(8): 4105-10</w:t>
      </w:r>
    </w:p>
    <w:p w14:paraId="567AD887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Wu MY, Wang PY, Han SH,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The cytoplasmic domain of the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lymphotoxin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>-beta receptor mediates cell death in HeLa cells.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1999; </w:t>
      </w:r>
      <w:r w:rsidRPr="00E065BD">
        <w:rPr>
          <w:rFonts w:ascii="Times New Roman" w:hAnsi="Times New Roman"/>
          <w:b/>
          <w:color w:val="000000" w:themeColor="text1"/>
        </w:rPr>
        <w:t>274</w:t>
      </w:r>
      <w:r w:rsidRPr="00E065BD">
        <w:rPr>
          <w:rFonts w:ascii="Times New Roman" w:hAnsi="Times New Roman"/>
          <w:color w:val="000000" w:themeColor="text1"/>
        </w:rPr>
        <w:t>(17): 11868-73</w:t>
      </w:r>
    </w:p>
    <w:p w14:paraId="41D194F9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</w:rPr>
        <w:t>Zhai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Y, </w:t>
      </w:r>
      <w:proofErr w:type="spellStart"/>
      <w:r w:rsidRPr="00E065BD">
        <w:rPr>
          <w:rFonts w:ascii="Times New Roman" w:hAnsi="Times New Roman"/>
          <w:color w:val="000000" w:themeColor="text1"/>
        </w:rPr>
        <w:t>Guo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R, Hsu TL, Yu GL, Ni J, Kwon BS, Jiang GW, Lu J, Tan J, M </w:t>
      </w:r>
      <w:proofErr w:type="spellStart"/>
      <w:r w:rsidRPr="00E065BD">
        <w:rPr>
          <w:rFonts w:ascii="Times New Roman" w:hAnsi="Times New Roman"/>
          <w:color w:val="000000" w:themeColor="text1"/>
        </w:rPr>
        <w:t>Ugustus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K Carter, L Rojas, Zhu F, C Lincoln, G </w:t>
      </w:r>
      <w:proofErr w:type="spellStart"/>
      <w:r w:rsidRPr="00E065BD">
        <w:rPr>
          <w:rFonts w:ascii="Times New Roman" w:hAnsi="Times New Roman"/>
          <w:color w:val="000000" w:themeColor="text1"/>
        </w:rPr>
        <w:t>Endress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Xing L, Wang S, Oh KO, R </w:t>
      </w:r>
      <w:proofErr w:type="spellStart"/>
      <w:r w:rsidRPr="00E065BD">
        <w:rPr>
          <w:rFonts w:ascii="Times New Roman" w:hAnsi="Times New Roman"/>
          <w:color w:val="000000" w:themeColor="text1"/>
        </w:rPr>
        <w:t>Gentz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S Ruben, ME </w:t>
      </w:r>
      <w:proofErr w:type="spellStart"/>
      <w:r w:rsidRPr="00E065BD">
        <w:rPr>
          <w:rFonts w:ascii="Times New Roman" w:hAnsi="Times New Roman"/>
          <w:color w:val="000000" w:themeColor="text1"/>
        </w:rPr>
        <w:t>Lippman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Yang D. </w:t>
      </w:r>
      <w:r w:rsidRPr="00E065BD">
        <w:rPr>
          <w:rFonts w:ascii="Times New Roman" w:hAnsi="Times New Roman"/>
          <w:i/>
          <w:color w:val="000000" w:themeColor="text1"/>
        </w:rPr>
        <w:t xml:space="preserve">LIGHT, a novel ligand for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lymphotoxin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beta receptor and TR2/HVEM induces apoptosis and suppresses in vivo tumor formation via gene transfer.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Clin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Invest 1998; </w:t>
      </w:r>
      <w:r w:rsidRPr="00E065BD">
        <w:rPr>
          <w:rFonts w:ascii="Times New Roman" w:hAnsi="Times New Roman"/>
          <w:b/>
          <w:color w:val="000000" w:themeColor="text1"/>
        </w:rPr>
        <w:t>102</w:t>
      </w:r>
      <w:r w:rsidRPr="00E065BD">
        <w:rPr>
          <w:rFonts w:ascii="Times New Roman" w:hAnsi="Times New Roman"/>
          <w:color w:val="000000" w:themeColor="text1"/>
        </w:rPr>
        <w:t xml:space="preserve">(6): 1142-51 </w:t>
      </w:r>
    </w:p>
    <w:p w14:paraId="204CFDC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N Gomez-Escobar, Chou CF, Lin WW,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RD Campbell. </w:t>
      </w:r>
      <w:r w:rsidRPr="00E065BD">
        <w:rPr>
          <w:rFonts w:ascii="Times New Roman" w:hAnsi="Times New Roman"/>
          <w:i/>
          <w:color w:val="000000" w:themeColor="text1"/>
        </w:rPr>
        <w:t>The G11 gene located in the major histocompatibility complex encodes a novel nuclear serine/threonine protein kinase.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1998; </w:t>
      </w:r>
      <w:r w:rsidRPr="00E065BD">
        <w:rPr>
          <w:rFonts w:ascii="Times New Roman" w:hAnsi="Times New Roman"/>
          <w:b/>
          <w:color w:val="000000" w:themeColor="text1"/>
        </w:rPr>
        <w:t>273</w:t>
      </w:r>
      <w:r w:rsidRPr="00E065BD">
        <w:rPr>
          <w:rFonts w:ascii="Times New Roman" w:hAnsi="Times New Roman"/>
          <w:color w:val="000000" w:themeColor="text1"/>
        </w:rPr>
        <w:t>(47): 30954-60</w:t>
      </w:r>
    </w:p>
    <w:p w14:paraId="44B1B08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Wu MY, Hsu TL, Lin WW, RD Campbell, </w:t>
      </w:r>
      <w:r w:rsidRPr="00E065BD">
        <w:rPr>
          <w:rFonts w:ascii="Times New Roman" w:hAnsi="Times New Roman"/>
          <w:b/>
          <w:color w:val="000000" w:themeColor="text1"/>
        </w:rPr>
        <w:t>Hsieh SL*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Serine/threonine kinase activity associated with the cytoplasmic domain of the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lymphotoxin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>-beta receptor in HepG2 cells.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Biol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1997; </w:t>
      </w:r>
      <w:r w:rsidRPr="00E065BD">
        <w:rPr>
          <w:rFonts w:ascii="Times New Roman" w:hAnsi="Times New Roman"/>
          <w:b/>
          <w:color w:val="000000" w:themeColor="text1"/>
        </w:rPr>
        <w:t>272</w:t>
      </w:r>
      <w:r w:rsidRPr="00E065BD">
        <w:rPr>
          <w:rFonts w:ascii="Times New Roman" w:hAnsi="Times New Roman"/>
          <w:color w:val="000000" w:themeColor="text1"/>
        </w:rPr>
        <w:t xml:space="preserve">(27): 17154-9 </w:t>
      </w:r>
    </w:p>
    <w:p w14:paraId="6FCD61E9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RE March, </w:t>
      </w:r>
      <w:proofErr w:type="gramStart"/>
      <w:r w:rsidRPr="00E065BD">
        <w:rPr>
          <w:rFonts w:ascii="Times New Roman" w:hAnsi="Times New Roman"/>
          <w:color w:val="000000" w:themeColor="text1"/>
        </w:rPr>
        <w:t>A</w:t>
      </w:r>
      <w:proofErr w:type="gramEnd"/>
      <w:r w:rsidRPr="00E065BD">
        <w:rPr>
          <w:rFonts w:ascii="Times New Roman" w:hAnsi="Times New Roman"/>
          <w:color w:val="000000" w:themeColor="text1"/>
        </w:rPr>
        <w:t xml:space="preserve"> Khanna, SJ Cross, RD Campbell. </w:t>
      </w:r>
      <w:r w:rsidRPr="00E065BD">
        <w:rPr>
          <w:rFonts w:ascii="Times New Roman" w:hAnsi="Times New Roman"/>
          <w:i/>
          <w:color w:val="000000" w:themeColor="text1"/>
        </w:rPr>
        <w:t>Mapping of 10 novel microsatellites in the MHC class III region: application to the study of autoimmune disease.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Rheumatol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1997; </w:t>
      </w:r>
      <w:r w:rsidRPr="00E065BD">
        <w:rPr>
          <w:rFonts w:ascii="Times New Roman" w:hAnsi="Times New Roman"/>
          <w:b/>
          <w:color w:val="000000" w:themeColor="text1"/>
        </w:rPr>
        <w:t>24</w:t>
      </w:r>
      <w:r w:rsidRPr="00E065BD">
        <w:rPr>
          <w:rFonts w:ascii="Times New Roman" w:hAnsi="Times New Roman"/>
          <w:color w:val="000000" w:themeColor="text1"/>
        </w:rPr>
        <w:t xml:space="preserve">(1): 220-2 </w:t>
      </w:r>
    </w:p>
    <w:p w14:paraId="35321D0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CA Sargent, MJ Anderson,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E Kendall, N Gomez-Escobar, RD Campbell.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Characterisation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of the novel gene G11 lying adjacent to the complement C4A gene in the human major histocompatibility complex.</w:t>
      </w:r>
      <w:r w:rsidRPr="00E065BD">
        <w:rPr>
          <w:rFonts w:ascii="Times New Roman" w:hAnsi="Times New Roman"/>
          <w:color w:val="000000" w:themeColor="text1"/>
        </w:rPr>
        <w:t xml:space="preserve"> Hum </w:t>
      </w:r>
      <w:proofErr w:type="spellStart"/>
      <w:r w:rsidRPr="00E065BD">
        <w:rPr>
          <w:rFonts w:ascii="Times New Roman" w:hAnsi="Times New Roman"/>
          <w:color w:val="000000" w:themeColor="text1"/>
        </w:rPr>
        <w:t>Mol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Genet 1994; </w:t>
      </w:r>
      <w:r w:rsidRPr="00E065BD">
        <w:rPr>
          <w:rFonts w:ascii="Times New Roman" w:hAnsi="Times New Roman"/>
          <w:b/>
          <w:color w:val="000000" w:themeColor="text1"/>
        </w:rPr>
        <w:t>3</w:t>
      </w:r>
      <w:r w:rsidRPr="00E065BD">
        <w:rPr>
          <w:rFonts w:ascii="Times New Roman" w:hAnsi="Times New Roman"/>
          <w:color w:val="000000" w:themeColor="text1"/>
        </w:rPr>
        <w:t>(3): 481-8</w:t>
      </w:r>
    </w:p>
    <w:p w14:paraId="5E919433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color w:val="000000" w:themeColor="text1"/>
        </w:rPr>
        <w:t xml:space="preserve">Zhu ZB,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, DR Bentley, RD Campbell, JE </w:t>
      </w:r>
      <w:proofErr w:type="spellStart"/>
      <w:r w:rsidRPr="00E065BD">
        <w:rPr>
          <w:rFonts w:ascii="Times New Roman" w:hAnsi="Times New Roman"/>
          <w:color w:val="000000" w:themeColor="text1"/>
        </w:rPr>
        <w:t>Volanakis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A variable number of tandem repeats locus within the human complement C2 gene is associated with a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retroposon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derived from a human endogenous retrovirus.</w:t>
      </w:r>
      <w:r w:rsidRPr="00E065BD">
        <w:rPr>
          <w:rFonts w:ascii="Times New Roman" w:hAnsi="Times New Roman"/>
          <w:color w:val="000000" w:themeColor="text1"/>
        </w:rPr>
        <w:t xml:space="preserve"> J </w:t>
      </w:r>
      <w:proofErr w:type="spellStart"/>
      <w:r w:rsidRPr="00E065BD">
        <w:rPr>
          <w:rFonts w:ascii="Times New Roman" w:hAnsi="Times New Roman"/>
          <w:color w:val="000000" w:themeColor="text1"/>
        </w:rPr>
        <w:t>Exp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Med 1992; </w:t>
      </w:r>
      <w:r w:rsidRPr="00E065BD">
        <w:rPr>
          <w:rFonts w:ascii="Times New Roman" w:hAnsi="Times New Roman"/>
          <w:b/>
          <w:color w:val="000000" w:themeColor="text1"/>
        </w:rPr>
        <w:t>175</w:t>
      </w:r>
      <w:r w:rsidRPr="00E065BD">
        <w:rPr>
          <w:rFonts w:ascii="Times New Roman" w:hAnsi="Times New Roman"/>
          <w:color w:val="000000" w:themeColor="text1"/>
        </w:rPr>
        <w:t>(6): 1783-7</w:t>
      </w:r>
    </w:p>
    <w:p w14:paraId="11EF5ADF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E065BD">
        <w:rPr>
          <w:rFonts w:ascii="Times New Roman" w:hAnsi="Times New Roman"/>
          <w:b/>
          <w:color w:val="000000" w:themeColor="text1"/>
        </w:rPr>
        <w:t>Hsieh SL,</w:t>
      </w:r>
      <w:r w:rsidRPr="00E065BD">
        <w:rPr>
          <w:rFonts w:ascii="Times New Roman" w:hAnsi="Times New Roman"/>
          <w:color w:val="000000" w:themeColor="text1"/>
        </w:rPr>
        <w:t xml:space="preserve"> RD Campbell. </w:t>
      </w:r>
      <w:r w:rsidRPr="00E065BD">
        <w:rPr>
          <w:rFonts w:ascii="Times New Roman" w:hAnsi="Times New Roman"/>
          <w:i/>
          <w:color w:val="000000" w:themeColor="text1"/>
        </w:rPr>
        <w:t xml:space="preserve">Evidence that gene G7a in the human major histocompatibility complex encodes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valyl-tRNA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synthetase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>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Biochem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J 1991; </w:t>
      </w:r>
      <w:r w:rsidRPr="00E065BD">
        <w:rPr>
          <w:rFonts w:ascii="Times New Roman" w:hAnsi="Times New Roman"/>
          <w:b/>
          <w:color w:val="000000" w:themeColor="text1"/>
        </w:rPr>
        <w:t>278 (3)</w:t>
      </w:r>
      <w:r w:rsidRPr="00E065BD">
        <w:rPr>
          <w:rFonts w:ascii="Times New Roman" w:hAnsi="Times New Roman"/>
          <w:color w:val="000000" w:themeColor="text1"/>
        </w:rPr>
        <w:t>: 809-16</w:t>
      </w:r>
    </w:p>
    <w:p w14:paraId="267DD788" w14:textId="77777777" w:rsidR="00186A67" w:rsidRPr="00E065BD" w:rsidRDefault="00186A67" w:rsidP="00186A67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proofErr w:type="spellStart"/>
      <w:r w:rsidRPr="00E065BD">
        <w:rPr>
          <w:rFonts w:ascii="Times New Roman" w:hAnsi="Times New Roman"/>
          <w:color w:val="000000" w:themeColor="text1"/>
        </w:rPr>
        <w:t>Yeh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NH, Chen CM, </w:t>
      </w:r>
      <w:r w:rsidRPr="00E065BD">
        <w:rPr>
          <w:rFonts w:ascii="Times New Roman" w:hAnsi="Times New Roman"/>
          <w:b/>
          <w:color w:val="000000" w:themeColor="text1"/>
        </w:rPr>
        <w:t>Hsieh SL</w:t>
      </w:r>
      <w:r w:rsidRPr="00E065BD">
        <w:rPr>
          <w:rFonts w:ascii="Times New Roman" w:hAnsi="Times New Roman"/>
          <w:color w:val="000000" w:themeColor="text1"/>
        </w:rPr>
        <w:t xml:space="preserve">. </w:t>
      </w:r>
      <w:r w:rsidRPr="00E065BD">
        <w:rPr>
          <w:rFonts w:ascii="Times New Roman" w:hAnsi="Times New Roman"/>
          <w:i/>
          <w:color w:val="000000" w:themeColor="text1"/>
        </w:rPr>
        <w:t xml:space="preserve">Rapid identification of monoclonal antibodies to differential antigens by dot </w:t>
      </w:r>
      <w:proofErr w:type="spellStart"/>
      <w:r w:rsidRPr="00E065BD">
        <w:rPr>
          <w:rFonts w:ascii="Times New Roman" w:hAnsi="Times New Roman"/>
          <w:i/>
          <w:color w:val="000000" w:themeColor="text1"/>
        </w:rPr>
        <w:t>immunobinding</w:t>
      </w:r>
      <w:proofErr w:type="spellEnd"/>
      <w:r w:rsidRPr="00E065BD">
        <w:rPr>
          <w:rFonts w:ascii="Times New Roman" w:hAnsi="Times New Roman"/>
          <w:i/>
          <w:color w:val="000000" w:themeColor="text1"/>
        </w:rPr>
        <w:t xml:space="preserve"> assay.</w:t>
      </w:r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Zhonghua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Min </w:t>
      </w:r>
      <w:proofErr w:type="spellStart"/>
      <w:r w:rsidRPr="00E065BD">
        <w:rPr>
          <w:rFonts w:ascii="Times New Roman" w:hAnsi="Times New Roman"/>
          <w:color w:val="000000" w:themeColor="text1"/>
        </w:rPr>
        <w:t>Guo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Wei Sheng Wu Ji </w:t>
      </w:r>
      <w:proofErr w:type="spellStart"/>
      <w:r w:rsidRPr="00E065BD">
        <w:rPr>
          <w:rFonts w:ascii="Times New Roman" w:hAnsi="Times New Roman"/>
          <w:color w:val="000000" w:themeColor="text1"/>
        </w:rPr>
        <w:t>Mian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Yi </w:t>
      </w:r>
      <w:proofErr w:type="spellStart"/>
      <w:r w:rsidRPr="00E065BD">
        <w:rPr>
          <w:rFonts w:ascii="Times New Roman" w:hAnsi="Times New Roman"/>
          <w:color w:val="000000" w:themeColor="text1"/>
        </w:rPr>
        <w:t>Xue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Za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065BD">
        <w:rPr>
          <w:rFonts w:ascii="Times New Roman" w:hAnsi="Times New Roman"/>
          <w:color w:val="000000" w:themeColor="text1"/>
        </w:rPr>
        <w:t>Zhi</w:t>
      </w:r>
      <w:proofErr w:type="spellEnd"/>
      <w:r w:rsidRPr="00E065BD">
        <w:rPr>
          <w:rFonts w:ascii="Times New Roman" w:hAnsi="Times New Roman"/>
          <w:color w:val="000000" w:themeColor="text1"/>
        </w:rPr>
        <w:t xml:space="preserve"> 1988; </w:t>
      </w:r>
      <w:r w:rsidRPr="00E065BD">
        <w:rPr>
          <w:rFonts w:ascii="Times New Roman" w:hAnsi="Times New Roman"/>
          <w:b/>
          <w:color w:val="000000" w:themeColor="text1"/>
        </w:rPr>
        <w:t>21</w:t>
      </w:r>
      <w:r w:rsidRPr="00E065BD">
        <w:rPr>
          <w:rFonts w:ascii="Times New Roman" w:hAnsi="Times New Roman"/>
          <w:color w:val="000000" w:themeColor="text1"/>
        </w:rPr>
        <w:t>(4): 210-23</w:t>
      </w:r>
    </w:p>
    <w:p w14:paraId="44C250ED" w14:textId="77777777" w:rsidR="00186A67" w:rsidRPr="00E065BD" w:rsidRDefault="00186A67" w:rsidP="00186A67">
      <w:pPr>
        <w:pStyle w:val="Listaszerbekezds"/>
        <w:ind w:leftChars="0" w:left="0" w:rightChars="100" w:right="240"/>
        <w:jc w:val="both"/>
        <w:rPr>
          <w:b/>
          <w:szCs w:val="24"/>
        </w:rPr>
      </w:pPr>
    </w:p>
    <w:p w14:paraId="6DA769BD" w14:textId="77777777" w:rsidR="00186A67" w:rsidRPr="00E065BD" w:rsidRDefault="00186A67" w:rsidP="00186A67">
      <w:pPr>
        <w:jc w:val="both"/>
        <w:rPr>
          <w:rFonts w:ascii="Times New Roman" w:hAnsi="Times New Roman"/>
          <w:b/>
        </w:rPr>
      </w:pPr>
      <w:r w:rsidRPr="00E065BD">
        <w:rPr>
          <w:rFonts w:ascii="Times New Roman" w:hAnsi="Times New Roman"/>
          <w:b/>
        </w:rPr>
        <w:t>BOOKS OR CHAPTER</w:t>
      </w:r>
    </w:p>
    <w:p w14:paraId="4A90691A" w14:textId="77777777" w:rsidR="00186A67" w:rsidRPr="00E065BD" w:rsidRDefault="00186A67" w:rsidP="00186A67">
      <w:pPr>
        <w:pStyle w:val="Listaszerbekezds"/>
        <w:widowControl/>
        <w:numPr>
          <w:ilvl w:val="0"/>
          <w:numId w:val="12"/>
        </w:numPr>
        <w:tabs>
          <w:tab w:val="left" w:pos="220"/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before="120" w:line="240" w:lineRule="auto"/>
        <w:ind w:leftChars="0" w:left="482" w:hanging="482"/>
        <w:textAlignment w:val="auto"/>
        <w:rPr>
          <w:rFonts w:eastAsia="DFKai-SB"/>
          <w:kern w:val="1"/>
          <w:szCs w:val="24"/>
        </w:rPr>
      </w:pPr>
      <w:r w:rsidRPr="00E065BD">
        <w:rPr>
          <w:rFonts w:eastAsia="DFKai-SB"/>
          <w:color w:val="000000"/>
          <w:szCs w:val="24"/>
        </w:rPr>
        <w:t>登革熱的台灣經驗</w:t>
      </w:r>
      <w:r w:rsidRPr="00E065BD">
        <w:rPr>
          <w:rFonts w:eastAsia="DFKai-SB"/>
          <w:color w:val="000000"/>
          <w:szCs w:val="24"/>
        </w:rPr>
        <w:t>:</w:t>
      </w:r>
      <w:r w:rsidRPr="00E065BD">
        <w:rPr>
          <w:rFonts w:eastAsia="DFKai-SB"/>
          <w:color w:val="000000"/>
          <w:szCs w:val="24"/>
        </w:rPr>
        <w:t>從流行病學及臨床到基礎科學的新視野</w:t>
      </w:r>
      <w:r w:rsidRPr="00E065BD">
        <w:rPr>
          <w:rFonts w:eastAsia="DFKai-SB"/>
          <w:color w:val="000000"/>
          <w:szCs w:val="24"/>
        </w:rPr>
        <w:t>:</w:t>
      </w:r>
      <w:r w:rsidRPr="00E065BD">
        <w:rPr>
          <w:rFonts w:eastAsia="DFKai-SB" w:cs="µÿ±d∑sØS©˙≈È"/>
          <w:color w:val="221E1F"/>
          <w:szCs w:val="24"/>
        </w:rPr>
        <w:t>第五章</w:t>
      </w:r>
      <w:r w:rsidRPr="00E065BD">
        <w:rPr>
          <w:rFonts w:eastAsia="DFKai-SB" w:cs="µÿ±d∑sØS©˙≈È"/>
          <w:color w:val="221E1F"/>
          <w:szCs w:val="24"/>
        </w:rPr>
        <w:t>:</w:t>
      </w:r>
      <w:r w:rsidRPr="00E065BD">
        <w:rPr>
          <w:rFonts w:eastAsia="DFKai-SB" w:cs="µÿ±d∑sØS©˙≈È"/>
          <w:color w:val="221E1F"/>
          <w:szCs w:val="24"/>
        </w:rPr>
        <w:t>登革致病機制</w:t>
      </w:r>
      <w:r w:rsidRPr="00E065BD">
        <w:rPr>
          <w:rFonts w:eastAsia="DFKai-SB" w:cs="µÿ±d∑sØS©˙≈È"/>
          <w:color w:val="221E1F"/>
          <w:szCs w:val="24"/>
        </w:rPr>
        <w:t xml:space="preserve">: </w:t>
      </w:r>
      <w:r w:rsidRPr="00E065BD">
        <w:rPr>
          <w:rFonts w:eastAsia="DFKai-SB" w:cs="µÿ±d≤”©˙≈È"/>
          <w:color w:val="221E1F"/>
          <w:szCs w:val="24"/>
        </w:rPr>
        <w:t>第六節</w:t>
      </w:r>
      <w:r w:rsidRPr="00E065BD">
        <w:rPr>
          <w:rFonts w:eastAsia="DFKai-SB" w:cs="µÿ±d≤”©˙≈È"/>
          <w:color w:val="221E1F"/>
          <w:szCs w:val="24"/>
        </w:rPr>
        <w:t xml:space="preserve"> </w:t>
      </w:r>
      <w:r w:rsidRPr="00E065BD">
        <w:rPr>
          <w:rFonts w:eastAsia="DFKai-SB" w:cs="µÿ±d∑sØS©˙≈È"/>
          <w:color w:val="221E1F"/>
          <w:szCs w:val="24"/>
        </w:rPr>
        <w:t xml:space="preserve">: </w:t>
      </w:r>
      <w:r w:rsidRPr="00E065BD">
        <w:rPr>
          <w:rFonts w:eastAsia="DFKai-SB" w:cs="Optima"/>
          <w:color w:val="221E1F"/>
          <w:szCs w:val="24"/>
        </w:rPr>
        <w:t>C</w:t>
      </w:r>
      <w:r w:rsidRPr="00E065BD">
        <w:rPr>
          <w:rFonts w:eastAsia="DFKai-SB" w:cs="µÿ±d≤”©˙≈È"/>
          <w:color w:val="221E1F"/>
          <w:szCs w:val="24"/>
        </w:rPr>
        <w:t>型凝集素</w:t>
      </w:r>
      <w:r w:rsidRPr="00E065BD">
        <w:rPr>
          <w:rFonts w:eastAsia="DFKai-SB" w:cs="Optima"/>
          <w:color w:val="221E1F"/>
          <w:szCs w:val="24"/>
        </w:rPr>
        <w:t>CLEC5A</w:t>
      </w:r>
      <w:r w:rsidRPr="00E065BD">
        <w:rPr>
          <w:rFonts w:eastAsia="DFKai-SB" w:cs="µÿ±d≤”©˙≈È"/>
          <w:color w:val="221E1F"/>
          <w:szCs w:val="24"/>
        </w:rPr>
        <w:t>在登革致病機制的角色</w:t>
      </w:r>
      <w:r w:rsidRPr="00E065BD">
        <w:rPr>
          <w:rFonts w:eastAsia="DFKai-SB" w:cs="µÿ±d≤”©˙≈È"/>
          <w:color w:val="221E1F"/>
          <w:szCs w:val="24"/>
        </w:rPr>
        <w:t>. Book Chapter (</w:t>
      </w:r>
      <w:r w:rsidRPr="00E065BD">
        <w:rPr>
          <w:rFonts w:eastAsia="DFKai-SB" w:cs="µÿ±d≤”©˙≈È"/>
          <w:b/>
          <w:color w:val="221E1F"/>
          <w:szCs w:val="24"/>
        </w:rPr>
        <w:t>2016</w:t>
      </w:r>
      <w:r w:rsidRPr="00E065BD">
        <w:rPr>
          <w:rFonts w:eastAsia="DFKai-SB" w:cs="µÿ±d≤”©˙≈È"/>
          <w:color w:val="221E1F"/>
          <w:szCs w:val="24"/>
        </w:rPr>
        <w:t>)</w:t>
      </w:r>
    </w:p>
    <w:p w14:paraId="211CE496" w14:textId="77777777" w:rsidR="00186A67" w:rsidRPr="00E065BD" w:rsidRDefault="00186A67" w:rsidP="00186A67">
      <w:pPr>
        <w:pStyle w:val="Listaszerbekezds"/>
        <w:widowControl/>
        <w:numPr>
          <w:ilvl w:val="0"/>
          <w:numId w:val="12"/>
        </w:numPr>
        <w:tabs>
          <w:tab w:val="left" w:pos="220"/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ind w:leftChars="0"/>
        <w:textAlignment w:val="auto"/>
        <w:rPr>
          <w:rFonts w:eastAsia="DFKai-SB"/>
          <w:kern w:val="1"/>
        </w:rPr>
      </w:pPr>
      <w:proofErr w:type="gramStart"/>
      <w:r w:rsidRPr="00E065BD">
        <w:rPr>
          <w:rFonts w:eastAsia="DFKai-SB"/>
          <w:b/>
          <w:szCs w:val="24"/>
        </w:rPr>
        <w:t xml:space="preserve">Hsieh </w:t>
      </w:r>
      <w:r w:rsidRPr="00E065BD">
        <w:rPr>
          <w:rFonts w:eastAsia="DFKai-SB" w:hint="eastAsia"/>
          <w:b/>
          <w:szCs w:val="24"/>
        </w:rPr>
        <w:t xml:space="preserve"> </w:t>
      </w:r>
      <w:r w:rsidRPr="00E065BD">
        <w:rPr>
          <w:rFonts w:eastAsia="DFKai-SB"/>
          <w:b/>
          <w:szCs w:val="24"/>
        </w:rPr>
        <w:t>SL</w:t>
      </w:r>
      <w:proofErr w:type="gramEnd"/>
      <w:r w:rsidRPr="00E065BD">
        <w:rPr>
          <w:rFonts w:eastAsia="DFKai-SB"/>
          <w:b/>
          <w:szCs w:val="24"/>
        </w:rPr>
        <w:t>*</w:t>
      </w:r>
      <w:r w:rsidRPr="00E065BD">
        <w:rPr>
          <w:rFonts w:eastAsia="DFKai-SB" w:hint="eastAsia"/>
          <w:b/>
          <w:szCs w:val="24"/>
        </w:rPr>
        <w:t>.</w:t>
      </w:r>
      <w:r w:rsidRPr="00E065BD">
        <w:rPr>
          <w:rFonts w:eastAsia="DFKai-SB"/>
          <w:kern w:val="1"/>
        </w:rPr>
        <w:t xml:space="preserve"> “C-Type Lectin Receptors in Immunity” Chapter 3: The DAP12-Associated Myeloid C-Type Lectin 5A (CLEC5A). </w:t>
      </w:r>
      <w:r w:rsidRPr="00E065BD">
        <w:rPr>
          <w:rFonts w:eastAsia="DFKai-SB"/>
          <w:b/>
          <w:kern w:val="1"/>
        </w:rPr>
        <w:t>2016</w:t>
      </w:r>
      <w:r w:rsidRPr="00E065BD">
        <w:rPr>
          <w:rFonts w:eastAsia="DFKai-SB"/>
          <w:kern w:val="1"/>
        </w:rPr>
        <w:t xml:space="preserve"> (editors: </w:t>
      </w:r>
      <w:proofErr w:type="spellStart"/>
      <w:r w:rsidRPr="00E065BD">
        <w:rPr>
          <w:rFonts w:eastAsia="DFKai-SB"/>
          <w:kern w:val="1"/>
        </w:rPr>
        <w:t>Sho</w:t>
      </w:r>
      <w:proofErr w:type="spellEnd"/>
      <w:r w:rsidRPr="00E065BD">
        <w:rPr>
          <w:rFonts w:eastAsia="DFKai-SB"/>
          <w:kern w:val="1"/>
        </w:rPr>
        <w:t xml:space="preserve"> Yamasaki) Publisher: Springer Japan Publisher. </w:t>
      </w:r>
      <w:r w:rsidRPr="00E065BD">
        <w:rPr>
          <w:rFonts w:eastAsia="DFKai-SB"/>
          <w:szCs w:val="24"/>
        </w:rPr>
        <w:t>eBook ISBN 978-4-431-56015-9 (BOOK Chapter)</w:t>
      </w:r>
    </w:p>
    <w:p w14:paraId="6C7A15AC" w14:textId="77777777" w:rsidR="00186A67" w:rsidRPr="00E065BD" w:rsidRDefault="00186A67" w:rsidP="00186A67">
      <w:pPr>
        <w:pStyle w:val="Listaszerbekezds"/>
        <w:widowControl/>
        <w:numPr>
          <w:ilvl w:val="0"/>
          <w:numId w:val="12"/>
        </w:numPr>
        <w:tabs>
          <w:tab w:val="left" w:pos="220"/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ind w:leftChars="0"/>
        <w:textAlignment w:val="auto"/>
        <w:rPr>
          <w:rFonts w:eastAsia="DFKai-SB"/>
          <w:kern w:val="1"/>
        </w:rPr>
      </w:pPr>
      <w:proofErr w:type="gramStart"/>
      <w:r w:rsidRPr="00E065BD">
        <w:rPr>
          <w:rFonts w:eastAsia="DFKai-SB"/>
          <w:b/>
          <w:szCs w:val="24"/>
        </w:rPr>
        <w:t xml:space="preserve">Hsieh </w:t>
      </w:r>
      <w:r w:rsidRPr="00E065BD">
        <w:rPr>
          <w:rFonts w:eastAsia="DFKai-SB" w:hint="eastAsia"/>
          <w:b/>
          <w:szCs w:val="24"/>
        </w:rPr>
        <w:t xml:space="preserve"> </w:t>
      </w:r>
      <w:r w:rsidRPr="00E065BD">
        <w:rPr>
          <w:rFonts w:eastAsia="DFKai-SB"/>
          <w:b/>
          <w:szCs w:val="24"/>
        </w:rPr>
        <w:t>SL</w:t>
      </w:r>
      <w:proofErr w:type="gramEnd"/>
      <w:r w:rsidRPr="00E065BD">
        <w:rPr>
          <w:rFonts w:eastAsia="DFKai-SB"/>
          <w:szCs w:val="24"/>
        </w:rPr>
        <w:t>, Lin WW*</w:t>
      </w:r>
      <w:r w:rsidRPr="00E065BD">
        <w:rPr>
          <w:rFonts w:eastAsia="DFKai-SB" w:hint="eastAsia"/>
          <w:szCs w:val="24"/>
        </w:rPr>
        <w:t>.</w:t>
      </w:r>
      <w:r w:rsidRPr="00E065BD">
        <w:rPr>
          <w:rFonts w:eastAsia="DFKai-SB"/>
          <w:kern w:val="1"/>
        </w:rPr>
        <w:t xml:space="preserve"> “Encyclopedia of Cancer” Chapter 1697: Decoy Receptor 3. </w:t>
      </w:r>
      <w:r w:rsidRPr="00E065BD">
        <w:rPr>
          <w:rFonts w:eastAsia="DFKai-SB"/>
          <w:b/>
          <w:kern w:val="1"/>
        </w:rPr>
        <w:t>2011</w:t>
      </w:r>
      <w:r w:rsidRPr="00E065BD">
        <w:rPr>
          <w:rFonts w:eastAsia="DFKai-SB"/>
          <w:kern w:val="1"/>
        </w:rPr>
        <w:t xml:space="preserve"> (editors: Manfred Schwab) Publisher: Springer, Berlin, Heidelberg. </w:t>
      </w:r>
      <w:r w:rsidRPr="00E065BD">
        <w:rPr>
          <w:rFonts w:eastAsia="DFKai-SB"/>
          <w:szCs w:val="24"/>
        </w:rPr>
        <w:t>Online ISBN 978-3-642-16483-5 (BOOK Chapter)</w:t>
      </w:r>
    </w:p>
    <w:p w14:paraId="229E56C1" w14:textId="77777777" w:rsidR="00186A67" w:rsidRPr="00E065BD" w:rsidRDefault="00186A67" w:rsidP="00186A67">
      <w:pPr>
        <w:pStyle w:val="Listaszerbekezds"/>
        <w:widowControl/>
        <w:numPr>
          <w:ilvl w:val="0"/>
          <w:numId w:val="12"/>
        </w:numPr>
        <w:tabs>
          <w:tab w:val="left" w:pos="220"/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ind w:leftChars="0"/>
        <w:textAlignment w:val="auto"/>
        <w:rPr>
          <w:rFonts w:eastAsia="DFKai-SB"/>
          <w:kern w:val="1"/>
        </w:rPr>
      </w:pPr>
      <w:proofErr w:type="gramStart"/>
      <w:r w:rsidRPr="00E065BD">
        <w:rPr>
          <w:rFonts w:eastAsia="DFKai-SB"/>
          <w:szCs w:val="24"/>
        </w:rPr>
        <w:t xml:space="preserve">Chen  </w:t>
      </w:r>
      <w:r w:rsidRPr="00E065BD">
        <w:rPr>
          <w:rFonts w:eastAsia="DFKai-SB" w:hint="eastAsia"/>
          <w:szCs w:val="24"/>
        </w:rPr>
        <w:t>S</w:t>
      </w:r>
      <w:r w:rsidRPr="00E065BD">
        <w:rPr>
          <w:rFonts w:eastAsia="DFKai-SB"/>
          <w:szCs w:val="24"/>
        </w:rPr>
        <w:t>T</w:t>
      </w:r>
      <w:proofErr w:type="gramEnd"/>
      <w:r w:rsidRPr="00E065BD">
        <w:rPr>
          <w:rFonts w:eastAsia="DFKai-SB"/>
          <w:szCs w:val="24"/>
        </w:rPr>
        <w:t xml:space="preserve">, Lin </w:t>
      </w:r>
      <w:r w:rsidRPr="00E065BD">
        <w:rPr>
          <w:rFonts w:eastAsia="DFKai-SB" w:hint="eastAsia"/>
          <w:szCs w:val="24"/>
        </w:rPr>
        <w:t xml:space="preserve"> </w:t>
      </w:r>
      <w:r w:rsidRPr="00E065BD">
        <w:rPr>
          <w:rFonts w:eastAsia="DFKai-SB"/>
          <w:szCs w:val="24"/>
        </w:rPr>
        <w:t>YL,</w:t>
      </w:r>
      <w:r w:rsidRPr="00E065BD">
        <w:rPr>
          <w:rFonts w:eastAsia="DFKai-SB"/>
          <w:szCs w:val="24"/>
          <w:vertAlign w:val="superscript"/>
        </w:rPr>
        <w:t xml:space="preserve"> </w:t>
      </w:r>
      <w:r w:rsidRPr="00E065BD">
        <w:rPr>
          <w:rFonts w:eastAsia="DFKai-SB"/>
          <w:szCs w:val="24"/>
        </w:rPr>
        <w:t xml:space="preserve">Huang </w:t>
      </w:r>
      <w:r w:rsidRPr="00E065BD">
        <w:rPr>
          <w:rFonts w:eastAsia="DFKai-SB" w:hint="eastAsia"/>
          <w:szCs w:val="24"/>
        </w:rPr>
        <w:t xml:space="preserve"> </w:t>
      </w:r>
      <w:r w:rsidRPr="00E065BD">
        <w:rPr>
          <w:rFonts w:eastAsia="DFKai-SB"/>
          <w:szCs w:val="24"/>
        </w:rPr>
        <w:t xml:space="preserve">MT, Wu </w:t>
      </w:r>
      <w:r w:rsidRPr="00E065BD">
        <w:rPr>
          <w:rFonts w:eastAsia="DFKai-SB" w:hint="eastAsia"/>
          <w:szCs w:val="24"/>
        </w:rPr>
        <w:t xml:space="preserve"> </w:t>
      </w:r>
      <w:r w:rsidRPr="00E065BD">
        <w:rPr>
          <w:rFonts w:eastAsia="DFKai-SB"/>
          <w:szCs w:val="24"/>
        </w:rPr>
        <w:t>MF</w:t>
      </w:r>
      <w:r w:rsidRPr="00E065BD">
        <w:rPr>
          <w:rFonts w:eastAsia="DFKai-SB"/>
          <w:color w:val="000000"/>
          <w:szCs w:val="24"/>
        </w:rPr>
        <w:t xml:space="preserve">, </w:t>
      </w:r>
      <w:r w:rsidRPr="00E065BD">
        <w:rPr>
          <w:rFonts w:eastAsia="DFKai-SB"/>
          <w:b/>
          <w:szCs w:val="24"/>
        </w:rPr>
        <w:t xml:space="preserve">Hsieh </w:t>
      </w:r>
      <w:r w:rsidRPr="00E065BD">
        <w:rPr>
          <w:rFonts w:eastAsia="DFKai-SB" w:hint="eastAsia"/>
          <w:b/>
          <w:szCs w:val="24"/>
        </w:rPr>
        <w:t xml:space="preserve"> </w:t>
      </w:r>
      <w:r w:rsidRPr="00E065BD">
        <w:rPr>
          <w:rFonts w:eastAsia="DFKai-SB"/>
          <w:b/>
          <w:szCs w:val="24"/>
        </w:rPr>
        <w:t>SL*</w:t>
      </w:r>
      <w:r w:rsidRPr="00E065BD">
        <w:rPr>
          <w:rFonts w:eastAsia="DFKai-SB"/>
          <w:szCs w:val="24"/>
        </w:rPr>
        <w:t xml:space="preserve">. “The Molecular Immunology of Complex Carbohydrates-3” Chapter 40: Targeting C-Type Lectin for the Treatment of </w:t>
      </w:r>
      <w:proofErr w:type="spellStart"/>
      <w:r w:rsidRPr="00E065BD">
        <w:rPr>
          <w:rFonts w:eastAsia="DFKai-SB"/>
          <w:szCs w:val="24"/>
        </w:rPr>
        <w:t>Flavivirus</w:t>
      </w:r>
      <w:proofErr w:type="spellEnd"/>
      <w:r w:rsidRPr="00E065BD">
        <w:rPr>
          <w:rFonts w:eastAsia="DFKai-SB"/>
          <w:szCs w:val="24"/>
        </w:rPr>
        <w:t xml:space="preserve"> Infections. </w:t>
      </w:r>
      <w:r w:rsidRPr="00E065BD">
        <w:rPr>
          <w:rFonts w:eastAsia="DFKai-SB"/>
          <w:b/>
          <w:szCs w:val="24"/>
        </w:rPr>
        <w:t>2011</w:t>
      </w:r>
      <w:r w:rsidRPr="00E065BD">
        <w:rPr>
          <w:rFonts w:eastAsia="DFKai-SB"/>
          <w:szCs w:val="24"/>
        </w:rPr>
        <w:t xml:space="preserve"> (</w:t>
      </w:r>
      <w:r w:rsidRPr="00E065BD">
        <w:rPr>
          <w:rFonts w:eastAsia="DFKai-SB"/>
          <w:kern w:val="1"/>
        </w:rPr>
        <w:t>editors: Wu, Albert M.</w:t>
      </w:r>
      <w:r w:rsidRPr="00E065BD">
        <w:rPr>
          <w:rFonts w:eastAsia="DFKai-SB"/>
          <w:szCs w:val="24"/>
        </w:rPr>
        <w:t xml:space="preserve">) </w:t>
      </w:r>
      <w:r w:rsidRPr="00E065BD">
        <w:rPr>
          <w:rFonts w:eastAsia="DFKai-SB"/>
          <w:kern w:val="1"/>
        </w:rPr>
        <w:t xml:space="preserve">Publisher: </w:t>
      </w:r>
      <w:r w:rsidRPr="00E065BD">
        <w:rPr>
          <w:color w:val="222222"/>
        </w:rPr>
        <w:t>Springer, Boston, MA</w:t>
      </w:r>
      <w:r w:rsidRPr="00E065BD">
        <w:rPr>
          <w:rFonts w:eastAsia="DFKai-SB"/>
          <w:kern w:val="1"/>
        </w:rPr>
        <w:t xml:space="preserve">. </w:t>
      </w:r>
      <w:r w:rsidRPr="00E065BD">
        <w:rPr>
          <w:rFonts w:eastAsia="DFKai-SB"/>
          <w:szCs w:val="24"/>
        </w:rPr>
        <w:t>eBook ISBN 978-1-4419-7877-6 (BOOK Chapter)</w:t>
      </w:r>
    </w:p>
    <w:p w14:paraId="4EFC093E" w14:textId="77777777" w:rsidR="00005FBF" w:rsidRPr="00E065BD" w:rsidRDefault="00005FBF" w:rsidP="0079760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Lines="50" w:after="120" w:line="0" w:lineRule="atLeast"/>
        <w:jc w:val="both"/>
        <w:rPr>
          <w:rFonts w:ascii="DFKai-SB" w:eastAsia="DFKai-SB" w:hAnsi="DFKai-SB"/>
          <w:b/>
          <w:lang w:eastAsia="zh-TW"/>
        </w:rPr>
      </w:pPr>
    </w:p>
    <w:p w14:paraId="35FB6385" w14:textId="77777777" w:rsidR="00AE1812" w:rsidRPr="00E065BD" w:rsidRDefault="00005FBF" w:rsidP="00DA68B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18" w:left="43"/>
        <w:jc w:val="both"/>
        <w:rPr>
          <w:rFonts w:ascii="Times New Roman" w:hAnsi="Times New Roman"/>
          <w:b/>
          <w:szCs w:val="24"/>
        </w:rPr>
      </w:pPr>
      <w:r w:rsidRPr="00E065BD">
        <w:rPr>
          <w:rFonts w:ascii="Times New Roman" w:hAnsi="Times New Roman"/>
          <w:b/>
          <w:szCs w:val="24"/>
        </w:rPr>
        <w:lastRenderedPageBreak/>
        <w:t>I</w:t>
      </w:r>
      <w:r w:rsidR="00DA68B4" w:rsidRPr="00E065BD">
        <w:rPr>
          <w:rFonts w:ascii="Times New Roman" w:hAnsi="Times New Roman"/>
          <w:b/>
          <w:szCs w:val="24"/>
        </w:rPr>
        <w:t>NVITED</w:t>
      </w:r>
      <w:r w:rsidRPr="00E065BD">
        <w:rPr>
          <w:rFonts w:ascii="Times New Roman" w:hAnsi="Times New Roman"/>
          <w:b/>
          <w:szCs w:val="24"/>
        </w:rPr>
        <w:t xml:space="preserve"> L</w:t>
      </w:r>
      <w:r w:rsidR="00DA68B4" w:rsidRPr="00E065BD">
        <w:rPr>
          <w:rFonts w:ascii="Times New Roman" w:hAnsi="Times New Roman"/>
          <w:b/>
          <w:szCs w:val="24"/>
        </w:rPr>
        <w:t>ECTURES</w:t>
      </w:r>
      <w:r w:rsidR="00836E2C" w:rsidRPr="00E065BD">
        <w:rPr>
          <w:rFonts w:ascii="Times New Roman" w:hAnsi="Times New Roman"/>
          <w:b/>
          <w:szCs w:val="24"/>
        </w:rPr>
        <w:t xml:space="preserve"> </w:t>
      </w:r>
      <w:r w:rsidRPr="00E065BD">
        <w:rPr>
          <w:rFonts w:ascii="Times New Roman" w:hAnsi="Times New Roman"/>
          <w:b/>
          <w:szCs w:val="24"/>
        </w:rPr>
        <w:t>/</w:t>
      </w:r>
      <w:r w:rsidR="00836E2C" w:rsidRPr="00E065BD">
        <w:rPr>
          <w:rFonts w:ascii="Times New Roman" w:hAnsi="Times New Roman"/>
          <w:b/>
          <w:szCs w:val="24"/>
        </w:rPr>
        <w:t xml:space="preserve"> </w:t>
      </w:r>
      <w:r w:rsidRPr="00E065BD">
        <w:rPr>
          <w:rFonts w:ascii="Times New Roman" w:hAnsi="Times New Roman"/>
          <w:b/>
          <w:szCs w:val="24"/>
        </w:rPr>
        <w:t>P</w:t>
      </w:r>
      <w:r w:rsidR="00DA68B4" w:rsidRPr="00E065BD">
        <w:rPr>
          <w:rFonts w:ascii="Times New Roman" w:hAnsi="Times New Roman"/>
          <w:b/>
          <w:szCs w:val="24"/>
        </w:rPr>
        <w:t>RESENTATION</w:t>
      </w:r>
    </w:p>
    <w:p w14:paraId="0825BC03" w14:textId="77777777" w:rsidR="00DA68B4" w:rsidRPr="00E065BD" w:rsidRDefault="00DA68B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 w:themeColor="text1"/>
          <w:szCs w:val="24"/>
        </w:rPr>
        <w:t>Special IUBMB meeting</w:t>
      </w:r>
      <w:r w:rsidRPr="00E065BD">
        <w:rPr>
          <w:rFonts w:eastAsia="DFKai-SB"/>
          <w:color w:val="000000" w:themeColor="text1"/>
          <w:szCs w:val="24"/>
        </w:rPr>
        <w:t xml:space="preserve"> ‘Frontiers in </w:t>
      </w:r>
      <w:proofErr w:type="spellStart"/>
      <w:r w:rsidRPr="00E065BD">
        <w:rPr>
          <w:rFonts w:eastAsia="DFKai-SB"/>
          <w:color w:val="000000" w:themeColor="text1"/>
          <w:szCs w:val="24"/>
        </w:rPr>
        <w:t>Glycoscience</w:t>
      </w:r>
      <w:proofErr w:type="spellEnd"/>
      <w:r w:rsidRPr="00E065BD">
        <w:rPr>
          <w:rFonts w:eastAsia="DFKai-SB"/>
          <w:color w:val="000000" w:themeColor="text1"/>
          <w:szCs w:val="24"/>
        </w:rPr>
        <w:t xml:space="preserve">: Host-pathogen interactions’, IBMS, Academia </w:t>
      </w:r>
      <w:proofErr w:type="spellStart"/>
      <w:r w:rsidRPr="00E065BD">
        <w:rPr>
          <w:rFonts w:eastAsia="DFKai-SB"/>
          <w:color w:val="000000" w:themeColor="text1"/>
          <w:szCs w:val="24"/>
        </w:rPr>
        <w:t>Sinica</w:t>
      </w:r>
      <w:proofErr w:type="spellEnd"/>
      <w:r w:rsidRPr="00E065BD">
        <w:rPr>
          <w:rFonts w:eastAsia="DFKai-SB"/>
          <w:color w:val="000000" w:themeColor="text1"/>
          <w:szCs w:val="24"/>
        </w:rPr>
        <w:t xml:space="preserve">  Taipei, Taiwan (Dec</w:t>
      </w:r>
      <w:r w:rsidR="000052D4" w:rsidRPr="00E065BD">
        <w:rPr>
          <w:rFonts w:eastAsia="DFKai-SB"/>
          <w:color w:val="000000" w:themeColor="text1"/>
          <w:szCs w:val="24"/>
        </w:rPr>
        <w:t>.</w:t>
      </w:r>
      <w:r w:rsidRPr="00E065BD">
        <w:rPr>
          <w:rFonts w:eastAsia="DFKai-SB"/>
          <w:color w:val="000000" w:themeColor="text1"/>
          <w:szCs w:val="24"/>
        </w:rPr>
        <w:t xml:space="preserve"> 12-14, 2016)</w:t>
      </w:r>
    </w:p>
    <w:p w14:paraId="2AAA78A3" w14:textId="77777777" w:rsidR="00DA68B4" w:rsidRPr="00E065BD" w:rsidRDefault="00DA68B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 w:themeColor="text1"/>
          <w:szCs w:val="24"/>
        </w:rPr>
        <w:t>北京首都醫科大學特別演講</w:t>
      </w:r>
      <w:r w:rsidRPr="00E065BD">
        <w:rPr>
          <w:rFonts w:eastAsia="DFKai-SB"/>
          <w:color w:val="000000" w:themeColor="text1"/>
          <w:szCs w:val="24"/>
        </w:rPr>
        <w:t>, Beijing China</w:t>
      </w:r>
      <w:r w:rsidRPr="00E065BD">
        <w:rPr>
          <w:rFonts w:eastAsia="DFKai-SB" w:hint="eastAsia"/>
          <w:color w:val="000000" w:themeColor="text1"/>
          <w:szCs w:val="24"/>
        </w:rPr>
        <w:t>（</w:t>
      </w:r>
      <w:r w:rsidRPr="00E065BD">
        <w:rPr>
          <w:rFonts w:eastAsia="DFKai-SB" w:hint="eastAsia"/>
          <w:color w:val="000000" w:themeColor="text1"/>
          <w:szCs w:val="24"/>
        </w:rPr>
        <w:t>Dec</w:t>
      </w:r>
      <w:r w:rsidR="000052D4" w:rsidRPr="00E065BD">
        <w:rPr>
          <w:rFonts w:eastAsia="DFKai-SB"/>
          <w:color w:val="000000" w:themeColor="text1"/>
          <w:szCs w:val="24"/>
        </w:rPr>
        <w:t>.</w:t>
      </w:r>
      <w:r w:rsidRPr="00E065BD">
        <w:rPr>
          <w:rFonts w:eastAsia="DFKai-SB" w:hint="eastAsia"/>
          <w:color w:val="000000" w:themeColor="text1"/>
          <w:szCs w:val="24"/>
        </w:rPr>
        <w:t xml:space="preserve"> 8, 2016</w:t>
      </w:r>
      <w:r w:rsidRPr="00E065BD">
        <w:rPr>
          <w:rFonts w:eastAsia="DFKai-SB" w:hint="eastAsia"/>
          <w:color w:val="000000" w:themeColor="text1"/>
          <w:szCs w:val="24"/>
        </w:rPr>
        <w:t>）</w:t>
      </w:r>
    </w:p>
    <w:p w14:paraId="68E2CBDF" w14:textId="77777777" w:rsidR="00DA68B4" w:rsidRPr="00E065BD" w:rsidRDefault="00DA68B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 w:themeColor="text1"/>
          <w:szCs w:val="24"/>
        </w:rPr>
        <w:t>第三屆海峽兩岸生命科學論壇</w:t>
      </w:r>
      <w:r w:rsidRPr="00E065BD">
        <w:rPr>
          <w:rFonts w:eastAsia="DFKai-SB"/>
          <w:color w:val="000000" w:themeColor="text1"/>
          <w:szCs w:val="24"/>
        </w:rPr>
        <w:t>,</w:t>
      </w:r>
      <w:r w:rsidRPr="00E065BD">
        <w:rPr>
          <w:rFonts w:eastAsia="DFKai-SB" w:hint="eastAsia"/>
          <w:color w:val="000000" w:themeColor="text1"/>
          <w:szCs w:val="24"/>
        </w:rPr>
        <w:t xml:space="preserve"> </w:t>
      </w:r>
      <w:r w:rsidRPr="00E065BD">
        <w:rPr>
          <w:rFonts w:eastAsia="DFKai-SB"/>
          <w:color w:val="000000" w:themeColor="text1"/>
          <w:szCs w:val="24"/>
        </w:rPr>
        <w:t>Shanghai China (Nov</w:t>
      </w:r>
      <w:r w:rsidR="000052D4" w:rsidRPr="00E065BD">
        <w:rPr>
          <w:rFonts w:eastAsia="DFKai-SB"/>
          <w:color w:val="000000" w:themeColor="text1"/>
          <w:szCs w:val="24"/>
        </w:rPr>
        <w:t>.</w:t>
      </w:r>
      <w:r w:rsidRPr="00E065BD">
        <w:rPr>
          <w:rFonts w:eastAsia="DFKai-SB"/>
          <w:color w:val="000000" w:themeColor="text1"/>
          <w:szCs w:val="24"/>
        </w:rPr>
        <w:t xml:space="preserve"> 6-9, 2016)</w:t>
      </w:r>
    </w:p>
    <w:p w14:paraId="5FB40EDD" w14:textId="77777777" w:rsidR="000052D4" w:rsidRPr="00E065BD" w:rsidRDefault="000052D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/>
          <w:szCs w:val="24"/>
        </w:rPr>
        <w:t>中華民國免疫學會</w:t>
      </w:r>
      <w:r w:rsidRPr="00E065BD">
        <w:rPr>
          <w:rFonts w:eastAsia="DFKai-SB" w:hint="eastAsia"/>
          <w:color w:val="000000"/>
          <w:szCs w:val="24"/>
        </w:rPr>
        <w:t>2016</w:t>
      </w:r>
      <w:r w:rsidRPr="00E065BD">
        <w:rPr>
          <w:rFonts w:eastAsia="DFKai-SB" w:hint="eastAsia"/>
          <w:color w:val="000000"/>
          <w:szCs w:val="24"/>
        </w:rPr>
        <w:t>年會員大會暨學術研討會</w:t>
      </w:r>
      <w:r w:rsidRPr="00E065BD">
        <w:rPr>
          <w:rFonts w:eastAsia="DFKai-SB"/>
          <w:color w:val="000000"/>
          <w:szCs w:val="24"/>
        </w:rPr>
        <w:t xml:space="preserve">, </w:t>
      </w:r>
      <w:r w:rsidRPr="00E065BD">
        <w:rPr>
          <w:rFonts w:eastAsia="DFKai-SB" w:hint="eastAsia"/>
          <w:color w:val="000000"/>
          <w:szCs w:val="24"/>
        </w:rPr>
        <w:t>台中中山醫學大學</w:t>
      </w:r>
      <w:r w:rsidRPr="00E065BD">
        <w:rPr>
          <w:rFonts w:eastAsia="DFKai-SB"/>
          <w:color w:val="000000"/>
          <w:szCs w:val="24"/>
        </w:rPr>
        <w:t xml:space="preserve"> (Oct. 30, 2016)</w:t>
      </w:r>
    </w:p>
    <w:p w14:paraId="19AB20DC" w14:textId="77777777" w:rsidR="000052D4" w:rsidRPr="00E065BD" w:rsidRDefault="000052D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szCs w:val="24"/>
        </w:rPr>
        <w:t xml:space="preserve">Bilateral Symposium of Genomic Research Center, Academia </w:t>
      </w:r>
      <w:proofErr w:type="spellStart"/>
      <w:r w:rsidRPr="00E065BD">
        <w:rPr>
          <w:rFonts w:eastAsia="DFKai-SB"/>
          <w:szCs w:val="24"/>
        </w:rPr>
        <w:t>Sinica</w:t>
      </w:r>
      <w:proofErr w:type="spellEnd"/>
      <w:r w:rsidRPr="00E065BD">
        <w:rPr>
          <w:rFonts w:eastAsia="DFKai-SB"/>
          <w:szCs w:val="24"/>
        </w:rPr>
        <w:t xml:space="preserve"> and Graduate School of Science, Osaka University, Japan (Oct. 4-6, 2016)</w:t>
      </w:r>
    </w:p>
    <w:p w14:paraId="551852F7" w14:textId="77777777" w:rsidR="000052D4" w:rsidRPr="00E065BD" w:rsidRDefault="000052D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International Advanced Immunology Summer School, China Medical University (Aug. 13-14, 2016)</w:t>
      </w:r>
    </w:p>
    <w:p w14:paraId="2133ACAB" w14:textId="77777777" w:rsidR="000052D4" w:rsidRPr="00E065BD" w:rsidRDefault="000052D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 w:themeColor="text1"/>
          <w:szCs w:val="24"/>
        </w:rPr>
        <w:t>第一屆長庚體系免疫研究團隊年會</w:t>
      </w:r>
      <w:r w:rsidRPr="00E065BD">
        <w:rPr>
          <w:rFonts w:eastAsia="DFKai-SB"/>
          <w:color w:val="000000" w:themeColor="text1"/>
          <w:szCs w:val="24"/>
        </w:rPr>
        <w:t xml:space="preserve"> (Aug. 05, 2016)</w:t>
      </w:r>
    </w:p>
    <w:p w14:paraId="5673D4EA" w14:textId="77777777" w:rsidR="000052D4" w:rsidRPr="00E065BD" w:rsidRDefault="000052D4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American Association of Immunology: Guest symposium (May 13-17, 2016, Seattle)</w:t>
      </w:r>
    </w:p>
    <w:p w14:paraId="34BC0913" w14:textId="77777777" w:rsidR="006E0CC2" w:rsidRPr="00E065BD" w:rsidRDefault="006E0CC2" w:rsidP="00AE1812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 w:themeColor="text1"/>
          <w:szCs w:val="24"/>
        </w:rPr>
        <w:t>Pasteur</w:t>
      </w:r>
      <w:r w:rsidRPr="00E065BD">
        <w:rPr>
          <w:rFonts w:eastAsia="DFKai-SB"/>
          <w:color w:val="000000" w:themeColor="text1"/>
          <w:szCs w:val="24"/>
        </w:rPr>
        <w:t>’s Institute, Shanghai (Jun</w:t>
      </w:r>
      <w:r w:rsidR="000052D4" w:rsidRPr="00E065BD">
        <w:rPr>
          <w:rFonts w:eastAsia="DFKai-SB"/>
          <w:color w:val="000000" w:themeColor="text1"/>
          <w:szCs w:val="24"/>
        </w:rPr>
        <w:t>e</w:t>
      </w:r>
      <w:r w:rsidRPr="00E065BD">
        <w:rPr>
          <w:rFonts w:eastAsia="DFKai-SB"/>
          <w:color w:val="000000" w:themeColor="text1"/>
          <w:szCs w:val="24"/>
        </w:rPr>
        <w:t xml:space="preserve"> 1, 2016)</w:t>
      </w:r>
    </w:p>
    <w:p w14:paraId="2CB4DF3E" w14:textId="77777777" w:rsidR="006E0CC2" w:rsidRPr="00E065BD" w:rsidRDefault="006E0CC2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 xml:space="preserve">International conference for vector-borne diseases in </w:t>
      </w:r>
      <w:proofErr w:type="spellStart"/>
      <w:r w:rsidRPr="00E065BD">
        <w:rPr>
          <w:rFonts w:eastAsia="DFKai-SB"/>
          <w:color w:val="000000" w:themeColor="text1"/>
          <w:szCs w:val="24"/>
        </w:rPr>
        <w:t>Shenchen</w:t>
      </w:r>
      <w:proofErr w:type="spellEnd"/>
      <w:r w:rsidRPr="00E065BD">
        <w:rPr>
          <w:rFonts w:eastAsia="DFKai-SB"/>
          <w:color w:val="000000" w:themeColor="text1"/>
          <w:szCs w:val="24"/>
        </w:rPr>
        <w:t>, China (May 30th-June 1st 2016).</w:t>
      </w:r>
    </w:p>
    <w:p w14:paraId="31E50FFC" w14:textId="77777777" w:rsidR="000052D4" w:rsidRPr="00E065BD" w:rsidRDefault="000052D4" w:rsidP="000052D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Institute of Molecular and Genomic Medicine, NHRI (Apr. 14, 2016)</w:t>
      </w:r>
    </w:p>
    <w:p w14:paraId="3BA314CF" w14:textId="77777777" w:rsidR="000052D4" w:rsidRPr="00E065BD" w:rsidRDefault="000052D4" w:rsidP="000052D4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eastAsia="DFKai-SB" w:hAnsi="Times New Roman"/>
          <w:color w:val="000000" w:themeColor="text1"/>
          <w:szCs w:val="24"/>
        </w:rPr>
      </w:pPr>
    </w:p>
    <w:p w14:paraId="7A621001" w14:textId="77777777" w:rsidR="006E0CC2" w:rsidRPr="00E065BD" w:rsidRDefault="006E0CC2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bCs/>
          <w:szCs w:val="24"/>
        </w:rPr>
        <w:t>登格熱疾病研究</w:t>
      </w:r>
      <w:r w:rsidRPr="00E065BD">
        <w:rPr>
          <w:rFonts w:eastAsia="DFKai-SB"/>
          <w:bCs/>
          <w:color w:val="000000" w:themeColor="text1"/>
          <w:szCs w:val="24"/>
        </w:rPr>
        <w:t xml:space="preserve">, </w:t>
      </w:r>
      <w:r w:rsidRPr="00E065BD">
        <w:rPr>
          <w:rFonts w:eastAsia="DFKai-SB"/>
          <w:color w:val="000000" w:themeColor="text1"/>
          <w:szCs w:val="24"/>
        </w:rPr>
        <w:t>彰化基督教醫療財團法人彰化基督教醫院</w:t>
      </w:r>
      <w:r w:rsidRPr="00E065BD">
        <w:rPr>
          <w:rFonts w:eastAsia="DFKai-SB"/>
          <w:color w:val="000000" w:themeColor="text1"/>
          <w:szCs w:val="24"/>
        </w:rPr>
        <w:t xml:space="preserve"> (Jan. 29, 2016)</w:t>
      </w:r>
    </w:p>
    <w:p w14:paraId="1F0CE928" w14:textId="77777777" w:rsidR="00EA19B9" w:rsidRPr="00E065BD" w:rsidRDefault="00EA19B9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bCs/>
          <w:color w:val="000000" w:themeColor="text1"/>
          <w:szCs w:val="24"/>
        </w:rPr>
        <w:t xml:space="preserve">Infections of the Nervous System” </w:t>
      </w:r>
      <w:r w:rsidRPr="00E065BD">
        <w:rPr>
          <w:rFonts w:eastAsia="DFKai-SB"/>
          <w:color w:val="000000" w:themeColor="text1"/>
          <w:szCs w:val="24"/>
        </w:rPr>
        <w:t>Gordon Research Conference, Hong Kong (June 14-19, 2015)</w:t>
      </w:r>
    </w:p>
    <w:p w14:paraId="4D59617F" w14:textId="77777777" w:rsidR="00AE1812" w:rsidRPr="00E065BD" w:rsidRDefault="00AE1812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Style w:val="style11"/>
          <w:rFonts w:ascii="Times New Roman" w:hAnsi="Times New Roman" w:hint="default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FIMSA (The Federation of Immunological Societies of As</w:t>
      </w:r>
      <w:r w:rsidR="000052D4" w:rsidRPr="00E065BD">
        <w:rPr>
          <w:rFonts w:eastAsia="DFKai-SB"/>
          <w:color w:val="000000" w:themeColor="text1"/>
          <w:szCs w:val="24"/>
        </w:rPr>
        <w:t>ia Oceania) Singapore (June 30-J</w:t>
      </w:r>
      <w:r w:rsidRPr="00E065BD">
        <w:rPr>
          <w:rFonts w:eastAsia="DFKai-SB"/>
          <w:color w:val="000000" w:themeColor="text1"/>
          <w:szCs w:val="24"/>
        </w:rPr>
        <w:t>uly 3, 2015)</w:t>
      </w:r>
    </w:p>
    <w:p w14:paraId="78FE274A" w14:textId="77777777" w:rsidR="000748BF" w:rsidRPr="00E065BD" w:rsidRDefault="000748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Style w:val="style11"/>
          <w:rFonts w:ascii="Times New Roman" w:hAnsi="Times New Roman" w:hint="default"/>
          <w:color w:val="000000" w:themeColor="text1"/>
          <w:szCs w:val="24"/>
        </w:rPr>
      </w:pPr>
      <w:r w:rsidRPr="00E065BD">
        <w:rPr>
          <w:rStyle w:val="style11"/>
          <w:rFonts w:ascii="Times New Roman" w:hAnsi="Times New Roman" w:hint="default"/>
          <w:bCs/>
          <w:color w:val="000000" w:themeColor="text1"/>
          <w:szCs w:val="24"/>
        </w:rPr>
        <w:t>Annual Scientific Meeting of Flow Cytometry, Hong Kong (Mar</w:t>
      </w:r>
      <w:r w:rsidR="000052D4" w:rsidRPr="00E065BD">
        <w:rPr>
          <w:rStyle w:val="style11"/>
          <w:rFonts w:ascii="Times New Roman" w:hAnsi="Times New Roman" w:hint="default"/>
          <w:bCs/>
          <w:color w:val="000000" w:themeColor="text1"/>
          <w:szCs w:val="24"/>
        </w:rPr>
        <w:t>.</w:t>
      </w:r>
      <w:r w:rsidRPr="00E065BD">
        <w:rPr>
          <w:rStyle w:val="style11"/>
          <w:rFonts w:ascii="Times New Roman" w:hAnsi="Times New Roman" w:hint="default"/>
          <w:bCs/>
          <w:color w:val="000000" w:themeColor="text1"/>
          <w:szCs w:val="24"/>
        </w:rPr>
        <w:t xml:space="preserve"> 22, 2014) </w:t>
      </w:r>
    </w:p>
    <w:p w14:paraId="49364023" w14:textId="77777777" w:rsidR="000748BF" w:rsidRPr="00E065BD" w:rsidRDefault="000748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第四屆海峽兩岸四地免疫學研討會</w:t>
      </w:r>
      <w:r w:rsidRPr="00E065BD">
        <w:rPr>
          <w:rFonts w:eastAsia="DFKai-SB"/>
          <w:color w:val="000000" w:themeColor="text1"/>
          <w:szCs w:val="24"/>
        </w:rPr>
        <w:t>(Apr</w:t>
      </w:r>
      <w:r w:rsidR="000052D4" w:rsidRPr="00E065BD">
        <w:rPr>
          <w:rFonts w:eastAsia="DFKai-SB"/>
          <w:color w:val="000000" w:themeColor="text1"/>
          <w:szCs w:val="24"/>
        </w:rPr>
        <w:t>.</w:t>
      </w:r>
      <w:r w:rsidRPr="00E065BD">
        <w:rPr>
          <w:rFonts w:eastAsia="DFKai-SB"/>
          <w:color w:val="000000" w:themeColor="text1"/>
          <w:szCs w:val="24"/>
        </w:rPr>
        <w:t xml:space="preserve"> 28-29, 2014)</w:t>
      </w:r>
    </w:p>
    <w:p w14:paraId="41475B1A" w14:textId="77777777" w:rsidR="007B54DA" w:rsidRPr="00E065BD" w:rsidRDefault="007B54DA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/>
          <w:szCs w:val="24"/>
          <w:lang w:eastAsia="ja-JP"/>
        </w:rPr>
        <w:t>SATU International Dengue Symposium</w:t>
      </w:r>
      <w:r w:rsidR="00883BED" w:rsidRPr="00E065BD">
        <w:rPr>
          <w:rFonts w:eastAsia="DFKai-SB"/>
          <w:color w:val="000000"/>
          <w:szCs w:val="24"/>
          <w:lang w:eastAsia="ja-JP"/>
        </w:rPr>
        <w:t>, Tainan</w:t>
      </w:r>
      <w:r w:rsidRPr="00E065BD">
        <w:rPr>
          <w:rFonts w:eastAsia="DFKai-SB"/>
          <w:color w:val="000000"/>
          <w:szCs w:val="24"/>
          <w:lang w:eastAsia="ja-JP"/>
        </w:rPr>
        <w:t xml:space="preserve"> </w:t>
      </w:r>
      <w:r w:rsidR="00883BED" w:rsidRPr="00E065BD">
        <w:rPr>
          <w:rFonts w:eastAsia="DFKai-SB"/>
          <w:color w:val="000000"/>
          <w:szCs w:val="24"/>
          <w:lang w:eastAsia="ja-JP"/>
        </w:rPr>
        <w:t>(</w:t>
      </w:r>
      <w:r w:rsidRPr="00E065BD">
        <w:rPr>
          <w:rFonts w:eastAsia="DFKai-SB"/>
          <w:color w:val="000000"/>
          <w:szCs w:val="24"/>
          <w:lang w:eastAsia="ja-JP"/>
        </w:rPr>
        <w:t>Aug</w:t>
      </w:r>
      <w:r w:rsidR="000052D4" w:rsidRPr="00E065BD">
        <w:rPr>
          <w:rFonts w:eastAsia="DFKai-SB"/>
          <w:color w:val="000000"/>
          <w:szCs w:val="24"/>
          <w:lang w:eastAsia="ja-JP"/>
        </w:rPr>
        <w:t>. 28-</w:t>
      </w:r>
      <w:r w:rsidRPr="00E065BD">
        <w:rPr>
          <w:rFonts w:eastAsia="DFKai-SB"/>
          <w:color w:val="000000"/>
          <w:szCs w:val="24"/>
          <w:lang w:eastAsia="ja-JP"/>
        </w:rPr>
        <w:t>29, 2014</w:t>
      </w:r>
      <w:r w:rsidR="00883BED" w:rsidRPr="00E065BD">
        <w:rPr>
          <w:rFonts w:eastAsia="DFKai-SB"/>
          <w:color w:val="000000"/>
          <w:szCs w:val="24"/>
          <w:lang w:eastAsia="ja-JP"/>
        </w:rPr>
        <w:t>)</w:t>
      </w:r>
    </w:p>
    <w:p w14:paraId="697ECCDC" w14:textId="77777777" w:rsidR="001E78AF" w:rsidRPr="00E065BD" w:rsidRDefault="00EA19B9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 w:hint="eastAsia"/>
          <w:color w:val="000000"/>
          <w:szCs w:val="24"/>
        </w:rPr>
        <w:t>兩岸三地生物醫學高峰論壇</w:t>
      </w:r>
      <w:r w:rsidRPr="00E065BD">
        <w:rPr>
          <w:rFonts w:eastAsia="DFKai-SB"/>
          <w:color w:val="000000"/>
          <w:szCs w:val="24"/>
        </w:rPr>
        <w:t xml:space="preserve">, </w:t>
      </w:r>
      <w:r w:rsidRPr="00E065BD">
        <w:rPr>
          <w:rFonts w:eastAsia="DFKai-SB" w:hint="eastAsia"/>
          <w:color w:val="000000"/>
          <w:szCs w:val="24"/>
        </w:rPr>
        <w:t>南京醫科大學</w:t>
      </w:r>
      <w:r w:rsidR="001E78AF" w:rsidRPr="00E065BD">
        <w:rPr>
          <w:rFonts w:eastAsia="DFKai-SB"/>
          <w:color w:val="000000"/>
          <w:szCs w:val="24"/>
        </w:rPr>
        <w:t xml:space="preserve"> (Sep</w:t>
      </w:r>
      <w:r w:rsidR="000052D4" w:rsidRPr="00E065BD">
        <w:rPr>
          <w:rFonts w:eastAsia="DFKai-SB"/>
          <w:color w:val="000000"/>
          <w:szCs w:val="24"/>
        </w:rPr>
        <w:t>.</w:t>
      </w:r>
      <w:r w:rsidR="001E78AF" w:rsidRPr="00E065BD">
        <w:rPr>
          <w:rFonts w:eastAsia="DFKai-SB"/>
          <w:color w:val="000000"/>
          <w:szCs w:val="24"/>
        </w:rPr>
        <w:t xml:space="preserve"> 20-23, 2014)</w:t>
      </w:r>
    </w:p>
    <w:p w14:paraId="4085FAA6" w14:textId="77777777" w:rsidR="00BE63E2" w:rsidRPr="00E065BD" w:rsidRDefault="00BE63E2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szCs w:val="24"/>
        </w:rPr>
        <w:t>15</w:t>
      </w:r>
      <w:r w:rsidRPr="00E065BD">
        <w:rPr>
          <w:rFonts w:eastAsia="DFKai-SB"/>
          <w:szCs w:val="24"/>
          <w:vertAlign w:val="superscript"/>
        </w:rPr>
        <w:t>th</w:t>
      </w:r>
      <w:r w:rsidRPr="00E065BD">
        <w:rPr>
          <w:rFonts w:eastAsia="DFKai-SB"/>
          <w:szCs w:val="24"/>
        </w:rPr>
        <w:t xml:space="preserve"> IUBMB 24</w:t>
      </w:r>
      <w:r w:rsidRPr="00E065BD">
        <w:rPr>
          <w:rFonts w:eastAsia="DFKai-SB"/>
          <w:szCs w:val="24"/>
          <w:vertAlign w:val="superscript"/>
        </w:rPr>
        <w:t>th</w:t>
      </w:r>
      <w:r w:rsidRPr="00E065BD">
        <w:rPr>
          <w:rFonts w:eastAsia="DFKai-SB"/>
          <w:szCs w:val="24"/>
        </w:rPr>
        <w:t xml:space="preserve"> FAOBMB-TSBMB International Conference Academia </w:t>
      </w:r>
      <w:proofErr w:type="spellStart"/>
      <w:r w:rsidRPr="00E065BD">
        <w:rPr>
          <w:rFonts w:eastAsia="DFKai-SB"/>
          <w:szCs w:val="24"/>
        </w:rPr>
        <w:t>Sinica</w:t>
      </w:r>
      <w:proofErr w:type="spellEnd"/>
      <w:r w:rsidRPr="00E065BD">
        <w:rPr>
          <w:rFonts w:eastAsia="DFKai-SB"/>
          <w:szCs w:val="24"/>
        </w:rPr>
        <w:t xml:space="preserve"> (Oct</w:t>
      </w:r>
      <w:r w:rsidR="000052D4" w:rsidRPr="00E065BD">
        <w:rPr>
          <w:rFonts w:eastAsia="DFKai-SB"/>
          <w:szCs w:val="24"/>
        </w:rPr>
        <w:t>.</w:t>
      </w:r>
      <w:r w:rsidRPr="00E065BD">
        <w:rPr>
          <w:rFonts w:eastAsia="DFKai-SB"/>
          <w:szCs w:val="24"/>
        </w:rPr>
        <w:t xml:space="preserve"> 21-26, 2014)</w:t>
      </w:r>
    </w:p>
    <w:p w14:paraId="6EED8D44" w14:textId="77777777" w:rsidR="00BE63E2" w:rsidRPr="00E065BD" w:rsidRDefault="00BE63E2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szCs w:val="24"/>
        </w:rPr>
        <w:t>“</w:t>
      </w:r>
      <w:proofErr w:type="spellStart"/>
      <w:r w:rsidRPr="00E065BD">
        <w:rPr>
          <w:rFonts w:eastAsia="DFKai-SB"/>
          <w:szCs w:val="24"/>
        </w:rPr>
        <w:t>Glycoimmunology</w:t>
      </w:r>
      <w:proofErr w:type="spellEnd"/>
      <w:r w:rsidRPr="00E065BD">
        <w:rPr>
          <w:rFonts w:eastAsia="DFKai-SB"/>
          <w:szCs w:val="24"/>
        </w:rPr>
        <w:t xml:space="preserve"> Conference”  Chairman and Speaker, Academia </w:t>
      </w:r>
      <w:proofErr w:type="spellStart"/>
      <w:r w:rsidRPr="00E065BD">
        <w:rPr>
          <w:rFonts w:eastAsia="DFKai-SB"/>
          <w:szCs w:val="24"/>
        </w:rPr>
        <w:t>Sinica</w:t>
      </w:r>
      <w:proofErr w:type="spellEnd"/>
      <w:r w:rsidRPr="00E065BD">
        <w:rPr>
          <w:rFonts w:eastAsia="DFKai-SB"/>
          <w:szCs w:val="24"/>
        </w:rPr>
        <w:t xml:space="preserve"> (Dec</w:t>
      </w:r>
      <w:r w:rsidR="000052D4" w:rsidRPr="00E065BD">
        <w:rPr>
          <w:rFonts w:eastAsia="DFKai-SB"/>
          <w:szCs w:val="24"/>
        </w:rPr>
        <w:t>. 2-4</w:t>
      </w:r>
      <w:r w:rsidRPr="00E065BD">
        <w:rPr>
          <w:rFonts w:eastAsia="DFKai-SB"/>
          <w:szCs w:val="24"/>
        </w:rPr>
        <w:t>, 2014)</w:t>
      </w:r>
    </w:p>
    <w:p w14:paraId="2A51572D" w14:textId="77777777" w:rsidR="0052400D" w:rsidRPr="00E065BD" w:rsidRDefault="0052400D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/>
          <w:szCs w:val="24"/>
        </w:rPr>
        <w:t>第</w:t>
      </w:r>
      <w:r w:rsidRPr="00E065BD">
        <w:rPr>
          <w:rFonts w:eastAsia="DFKai-SB"/>
          <w:color w:val="000000"/>
          <w:szCs w:val="24"/>
        </w:rPr>
        <w:t>21</w:t>
      </w:r>
      <w:r w:rsidRPr="00E065BD">
        <w:rPr>
          <w:rFonts w:eastAsia="DFKai-SB"/>
          <w:color w:val="000000"/>
          <w:szCs w:val="24"/>
        </w:rPr>
        <w:t>屆細胞及分子生物新知研討會</w:t>
      </w:r>
      <w:r w:rsidRPr="00E065BD">
        <w:rPr>
          <w:rFonts w:eastAsia="DFKai-SB"/>
          <w:color w:val="000000"/>
          <w:szCs w:val="24"/>
        </w:rPr>
        <w:t>-</w:t>
      </w:r>
      <w:r w:rsidRPr="00E065BD">
        <w:rPr>
          <w:rFonts w:eastAsia="DFKai-SB"/>
          <w:color w:val="000000"/>
          <w:szCs w:val="24"/>
        </w:rPr>
        <w:t>墾丁冬令營</w:t>
      </w:r>
      <w:r w:rsidR="00692F13" w:rsidRPr="00E065BD">
        <w:rPr>
          <w:rFonts w:eastAsia="DFKai-SB"/>
          <w:color w:val="000000"/>
          <w:szCs w:val="24"/>
        </w:rPr>
        <w:t xml:space="preserve"> (Jan</w:t>
      </w:r>
      <w:r w:rsidR="000052D4" w:rsidRPr="00E065BD">
        <w:rPr>
          <w:rFonts w:eastAsia="DFKai-SB"/>
          <w:color w:val="000000"/>
          <w:szCs w:val="24"/>
        </w:rPr>
        <w:t>.</w:t>
      </w:r>
      <w:r w:rsidR="00692F13" w:rsidRPr="00E065BD">
        <w:rPr>
          <w:rFonts w:eastAsia="DFKai-SB"/>
          <w:color w:val="000000"/>
          <w:szCs w:val="24"/>
        </w:rPr>
        <w:t xml:space="preserve"> 30, 2013)</w:t>
      </w:r>
    </w:p>
    <w:p w14:paraId="0D8A1B5D" w14:textId="77777777" w:rsidR="00E01695" w:rsidRPr="00E065BD" w:rsidRDefault="00E01695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 xml:space="preserve">Regeneron Pharmaceuticals, </w:t>
      </w:r>
      <w:proofErr w:type="spellStart"/>
      <w:r w:rsidRPr="00E065BD">
        <w:rPr>
          <w:rFonts w:eastAsia="DFKai-SB"/>
          <w:color w:val="000000" w:themeColor="text1"/>
          <w:szCs w:val="24"/>
        </w:rPr>
        <w:t>Inc</w:t>
      </w:r>
      <w:proofErr w:type="spellEnd"/>
      <w:r w:rsidRPr="00E065BD">
        <w:rPr>
          <w:rFonts w:eastAsia="DFKai-SB"/>
          <w:color w:val="000000" w:themeColor="text1"/>
          <w:szCs w:val="24"/>
        </w:rPr>
        <w:t xml:space="preserve"> located in New York, USA (May 21, 2013)</w:t>
      </w:r>
    </w:p>
    <w:p w14:paraId="0648733D" w14:textId="77777777" w:rsidR="00E01695" w:rsidRPr="00E065BD" w:rsidRDefault="00E01695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Abb</w:t>
      </w:r>
      <w:r w:rsidR="00686FAB" w:rsidRPr="00E065BD">
        <w:rPr>
          <w:rFonts w:eastAsia="DFKai-SB"/>
          <w:color w:val="000000" w:themeColor="text1"/>
          <w:szCs w:val="24"/>
        </w:rPr>
        <w:t>V</w:t>
      </w:r>
      <w:r w:rsidRPr="00E065BD">
        <w:rPr>
          <w:rFonts w:eastAsia="DFKai-SB"/>
          <w:color w:val="000000" w:themeColor="text1"/>
          <w:szCs w:val="24"/>
        </w:rPr>
        <w:t>ie Bioresearc</w:t>
      </w:r>
      <w:r w:rsidR="000052D4" w:rsidRPr="00E065BD">
        <w:rPr>
          <w:rFonts w:eastAsia="DFKai-SB"/>
          <w:color w:val="000000" w:themeColor="text1"/>
          <w:szCs w:val="24"/>
        </w:rPr>
        <w:t>h Center, Worcester, MA, USA (</w:t>
      </w:r>
      <w:r w:rsidRPr="00E065BD">
        <w:rPr>
          <w:rFonts w:eastAsia="DFKai-SB"/>
          <w:color w:val="000000" w:themeColor="text1"/>
          <w:szCs w:val="24"/>
        </w:rPr>
        <w:t>May 7-8, 2013</w:t>
      </w:r>
      <w:r w:rsidR="000052D4" w:rsidRPr="00E065BD">
        <w:rPr>
          <w:rFonts w:eastAsia="DFKai-SB"/>
          <w:color w:val="000000" w:themeColor="text1"/>
          <w:szCs w:val="24"/>
        </w:rPr>
        <w:t>)</w:t>
      </w:r>
    </w:p>
    <w:p w14:paraId="2479A455" w14:textId="77777777" w:rsidR="00B70E26" w:rsidRPr="00E065BD" w:rsidRDefault="00B70E26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 xml:space="preserve">Keystone meeting: The Innate Immune Response in the Pathogenesis of Infectious Disease </w:t>
      </w:r>
      <w:r w:rsidR="000052D4" w:rsidRPr="00E065BD">
        <w:rPr>
          <w:rFonts w:eastAsia="DFKai-SB"/>
          <w:color w:val="000000" w:themeColor="text1"/>
          <w:szCs w:val="24"/>
        </w:rPr>
        <w:t xml:space="preserve">in Brazil </w:t>
      </w:r>
      <w:r w:rsidRPr="00E065BD">
        <w:rPr>
          <w:rFonts w:eastAsia="DFKai-SB"/>
          <w:color w:val="000000" w:themeColor="text1"/>
          <w:szCs w:val="24"/>
        </w:rPr>
        <w:t>(May 10-15, 2013)</w:t>
      </w:r>
    </w:p>
    <w:p w14:paraId="69A21B0E" w14:textId="77777777" w:rsidR="00EE11EC" w:rsidRPr="00E065BD" w:rsidRDefault="00EE11EC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 xml:space="preserve">Gordon Research Conferences on </w:t>
      </w:r>
      <w:proofErr w:type="spellStart"/>
      <w:r w:rsidRPr="00E065BD">
        <w:rPr>
          <w:rFonts w:eastAsia="DFKai-SB"/>
          <w:color w:val="000000" w:themeColor="text1"/>
          <w:szCs w:val="24"/>
        </w:rPr>
        <w:t>Carbonhyd</w:t>
      </w:r>
      <w:r w:rsidR="000052D4" w:rsidRPr="00E065BD">
        <w:rPr>
          <w:rFonts w:eastAsia="DFKai-SB"/>
          <w:color w:val="000000" w:themeColor="text1"/>
          <w:szCs w:val="24"/>
        </w:rPr>
        <w:t>rates</w:t>
      </w:r>
      <w:proofErr w:type="spellEnd"/>
      <w:r w:rsidR="000052D4" w:rsidRPr="00E065BD">
        <w:rPr>
          <w:rFonts w:eastAsia="DFKai-SB"/>
          <w:color w:val="000000" w:themeColor="text1"/>
          <w:szCs w:val="24"/>
        </w:rPr>
        <w:t xml:space="preserve"> (</w:t>
      </w:r>
      <w:r w:rsidRPr="00E065BD">
        <w:rPr>
          <w:rFonts w:eastAsia="DFKai-SB"/>
          <w:color w:val="000000" w:themeColor="text1"/>
          <w:szCs w:val="24"/>
        </w:rPr>
        <w:t xml:space="preserve">Mount Snow Resort </w:t>
      </w:r>
      <w:r w:rsidR="000052D4" w:rsidRPr="00E065BD">
        <w:rPr>
          <w:rFonts w:eastAsia="DFKai-SB"/>
          <w:color w:val="000000" w:themeColor="text1"/>
          <w:szCs w:val="24"/>
        </w:rPr>
        <w:t>in West Dover VT ,USA (June</w:t>
      </w:r>
      <w:r w:rsidRPr="00E065BD">
        <w:rPr>
          <w:rFonts w:eastAsia="DFKai-SB"/>
          <w:color w:val="000000" w:themeColor="text1"/>
          <w:szCs w:val="24"/>
        </w:rPr>
        <w:t>16</w:t>
      </w:r>
      <w:r w:rsidR="000052D4" w:rsidRPr="00E065BD">
        <w:rPr>
          <w:rFonts w:eastAsia="DFKai-SB"/>
          <w:color w:val="000000" w:themeColor="text1"/>
          <w:szCs w:val="24"/>
        </w:rPr>
        <w:t xml:space="preserve">-21, </w:t>
      </w:r>
      <w:r w:rsidRPr="00E065BD">
        <w:rPr>
          <w:rFonts w:eastAsia="DFKai-SB"/>
          <w:color w:val="000000" w:themeColor="text1"/>
          <w:szCs w:val="24"/>
        </w:rPr>
        <w:t>2013)</w:t>
      </w:r>
    </w:p>
    <w:p w14:paraId="0AF4E18C" w14:textId="77777777" w:rsidR="00EE11EC" w:rsidRPr="00E065BD" w:rsidRDefault="00EE11EC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14</w:t>
      </w:r>
      <w:r w:rsidRPr="00E065BD">
        <w:rPr>
          <w:rFonts w:eastAsia="DFKai-SB"/>
          <w:color w:val="000000" w:themeColor="text1"/>
          <w:szCs w:val="24"/>
          <w:vertAlign w:val="superscript"/>
        </w:rPr>
        <w:t>th</w:t>
      </w:r>
      <w:r w:rsidRPr="00E065BD">
        <w:rPr>
          <w:rFonts w:eastAsia="DFKai-SB"/>
          <w:color w:val="000000" w:themeColor="text1"/>
          <w:szCs w:val="24"/>
        </w:rPr>
        <w:t xml:space="preserve"> SCBA International Symposium to be held at </w:t>
      </w:r>
      <w:proofErr w:type="spellStart"/>
      <w:r w:rsidRPr="00E065BD">
        <w:rPr>
          <w:rFonts w:eastAsia="DFKai-SB"/>
          <w:color w:val="000000" w:themeColor="text1"/>
          <w:szCs w:val="24"/>
        </w:rPr>
        <w:t>Jianguo</w:t>
      </w:r>
      <w:proofErr w:type="spellEnd"/>
      <w:r w:rsidRPr="00E065BD">
        <w:rPr>
          <w:rFonts w:eastAsia="DFKai-SB"/>
          <w:color w:val="000000" w:themeColor="text1"/>
          <w:szCs w:val="24"/>
        </w:rPr>
        <w:t xml:space="preserve"> Hotel, Xi’an, China </w:t>
      </w:r>
      <w:r w:rsidR="000052D4" w:rsidRPr="00E065BD">
        <w:rPr>
          <w:rFonts w:eastAsia="DFKai-SB"/>
          <w:color w:val="000000" w:themeColor="text1"/>
          <w:szCs w:val="24"/>
        </w:rPr>
        <w:t>(</w:t>
      </w:r>
      <w:r w:rsidRPr="00E065BD">
        <w:rPr>
          <w:rFonts w:eastAsia="DFKai-SB"/>
          <w:color w:val="000000" w:themeColor="text1"/>
          <w:szCs w:val="24"/>
        </w:rPr>
        <w:t>July 18</w:t>
      </w:r>
      <w:r w:rsidR="000052D4" w:rsidRPr="00E065BD">
        <w:rPr>
          <w:rFonts w:eastAsia="DFKai-SB"/>
          <w:color w:val="000000" w:themeColor="text1"/>
          <w:szCs w:val="24"/>
        </w:rPr>
        <w:t>-</w:t>
      </w:r>
      <w:r w:rsidRPr="00E065BD">
        <w:rPr>
          <w:rFonts w:eastAsia="DFKai-SB"/>
          <w:color w:val="000000" w:themeColor="text1"/>
          <w:szCs w:val="24"/>
        </w:rPr>
        <w:t>22</w:t>
      </w:r>
      <w:r w:rsidR="000052D4" w:rsidRPr="00E065BD">
        <w:rPr>
          <w:rFonts w:eastAsia="DFKai-SB"/>
          <w:color w:val="000000" w:themeColor="text1"/>
          <w:szCs w:val="24"/>
        </w:rPr>
        <w:t xml:space="preserve">, </w:t>
      </w:r>
      <w:r w:rsidR="000052D4" w:rsidRPr="00E065BD">
        <w:rPr>
          <w:rFonts w:eastAsia="DFKai-SB"/>
          <w:color w:val="000000" w:themeColor="text1"/>
          <w:szCs w:val="24"/>
        </w:rPr>
        <w:lastRenderedPageBreak/>
        <w:t>2013)</w:t>
      </w:r>
    </w:p>
    <w:p w14:paraId="6F7D7C31" w14:textId="77777777" w:rsidR="0014368C" w:rsidRPr="00E065BD" w:rsidRDefault="0014368C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海峡两岸免疫细胞生物学研讨会</w:t>
      </w:r>
      <w:r w:rsidR="0020231A" w:rsidRPr="00E065BD">
        <w:rPr>
          <w:rFonts w:eastAsia="DFKai-SB"/>
          <w:color w:val="000000" w:themeColor="text1"/>
          <w:szCs w:val="24"/>
        </w:rPr>
        <w:t xml:space="preserve">, </w:t>
      </w:r>
      <w:r w:rsidR="0020231A" w:rsidRPr="00E065BD">
        <w:rPr>
          <w:rFonts w:eastAsia="DFKai-SB"/>
          <w:color w:val="000000" w:themeColor="text1"/>
          <w:szCs w:val="24"/>
        </w:rPr>
        <w:t>乌鲁木齐</w:t>
      </w:r>
      <w:r w:rsidR="0020231A" w:rsidRPr="00E065BD">
        <w:rPr>
          <w:rFonts w:eastAsia="DFKai-SB" w:hint="eastAsia"/>
          <w:color w:val="000000" w:themeColor="text1"/>
          <w:szCs w:val="24"/>
        </w:rPr>
        <w:t xml:space="preserve">, </w:t>
      </w:r>
      <w:r w:rsidR="0020231A" w:rsidRPr="00E065BD">
        <w:rPr>
          <w:rFonts w:eastAsia="DFKai-SB"/>
          <w:color w:val="000000" w:themeColor="text1"/>
          <w:szCs w:val="24"/>
        </w:rPr>
        <w:t>China (</w:t>
      </w:r>
      <w:r w:rsidR="0020231A" w:rsidRPr="00E065BD">
        <w:rPr>
          <w:rFonts w:eastAsia="DFKai-SB" w:hint="eastAsia"/>
          <w:color w:val="000000" w:themeColor="text1"/>
          <w:szCs w:val="24"/>
        </w:rPr>
        <w:t xml:space="preserve">July 1-6, </w:t>
      </w:r>
      <w:r w:rsidRPr="00E065BD">
        <w:rPr>
          <w:rFonts w:eastAsia="DFKai-SB"/>
          <w:color w:val="000000" w:themeColor="text1"/>
          <w:szCs w:val="24"/>
        </w:rPr>
        <w:t>2013</w:t>
      </w:r>
      <w:r w:rsidR="0020231A" w:rsidRPr="00E065BD">
        <w:rPr>
          <w:rFonts w:eastAsia="DFKai-SB"/>
          <w:color w:val="000000" w:themeColor="text1"/>
          <w:szCs w:val="24"/>
        </w:rPr>
        <w:t>)</w:t>
      </w:r>
    </w:p>
    <w:p w14:paraId="3C1256D1" w14:textId="77777777" w:rsidR="0014368C" w:rsidRPr="00E065BD" w:rsidRDefault="0014368C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color w:val="000000" w:themeColor="text1"/>
          <w:szCs w:val="24"/>
        </w:rPr>
      </w:pPr>
      <w:r w:rsidRPr="00E065BD">
        <w:rPr>
          <w:rFonts w:eastAsia="DFKai-SB"/>
          <w:color w:val="000000" w:themeColor="text1"/>
          <w:szCs w:val="24"/>
        </w:rPr>
        <w:t>第二屆海峽兩岸熱帶醫學研討會</w:t>
      </w:r>
      <w:r w:rsidRPr="00E065BD">
        <w:rPr>
          <w:rFonts w:eastAsia="DFKai-SB"/>
          <w:color w:val="000000" w:themeColor="text1"/>
          <w:szCs w:val="24"/>
        </w:rPr>
        <w:t>, Beijing</w:t>
      </w:r>
      <w:r w:rsidR="0020231A" w:rsidRPr="00E065BD">
        <w:rPr>
          <w:rFonts w:eastAsia="DFKai-SB" w:hint="eastAsia"/>
          <w:color w:val="000000" w:themeColor="text1"/>
          <w:szCs w:val="24"/>
        </w:rPr>
        <w:t xml:space="preserve">, </w:t>
      </w:r>
      <w:r w:rsidR="0020231A" w:rsidRPr="00E065BD">
        <w:rPr>
          <w:rFonts w:eastAsia="DFKai-SB"/>
          <w:color w:val="000000" w:themeColor="text1"/>
          <w:szCs w:val="24"/>
        </w:rPr>
        <w:t>China</w:t>
      </w:r>
      <w:r w:rsidRPr="00E065BD">
        <w:rPr>
          <w:rFonts w:eastAsia="DFKai-SB"/>
          <w:color w:val="000000" w:themeColor="text1"/>
          <w:szCs w:val="24"/>
        </w:rPr>
        <w:t xml:space="preserve"> (</w:t>
      </w:r>
      <w:r w:rsidR="0020231A" w:rsidRPr="00E065BD">
        <w:rPr>
          <w:rFonts w:eastAsia="DFKai-SB"/>
          <w:color w:val="000000" w:themeColor="text1"/>
          <w:szCs w:val="24"/>
        </w:rPr>
        <w:t xml:space="preserve">Oct. 26-29, </w:t>
      </w:r>
      <w:r w:rsidRPr="00E065BD">
        <w:rPr>
          <w:rFonts w:eastAsia="DFKai-SB"/>
          <w:color w:val="000000" w:themeColor="text1"/>
          <w:szCs w:val="24"/>
        </w:rPr>
        <w:t>2013)</w:t>
      </w:r>
    </w:p>
    <w:p w14:paraId="269962E0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/>
        <w:jc w:val="both"/>
        <w:rPr>
          <w:rFonts w:eastAsia="DFKai-SB"/>
          <w:szCs w:val="24"/>
        </w:rPr>
      </w:pPr>
      <w:r w:rsidRPr="00E065BD">
        <w:rPr>
          <w:rFonts w:eastAsia="DFKai-SB" w:hint="eastAsia"/>
          <w:szCs w:val="24"/>
        </w:rPr>
        <w:t>Singapore international conference on dengue and emerging infections, Singapore (</w:t>
      </w:r>
      <w:r w:rsidR="0020231A" w:rsidRPr="00E065BD">
        <w:rPr>
          <w:rFonts w:eastAsia="DFKai-SB"/>
          <w:szCs w:val="24"/>
        </w:rPr>
        <w:t xml:space="preserve">Nov.23 , </w:t>
      </w:r>
      <w:r w:rsidR="0020231A" w:rsidRPr="00E065BD">
        <w:rPr>
          <w:rFonts w:eastAsia="DFKai-SB" w:hint="eastAsia"/>
          <w:szCs w:val="24"/>
        </w:rPr>
        <w:t>2012</w:t>
      </w:r>
      <w:r w:rsidRPr="00E065BD">
        <w:rPr>
          <w:rFonts w:eastAsia="DFKai-SB" w:hint="eastAsia"/>
          <w:szCs w:val="24"/>
        </w:rPr>
        <w:t>)</w:t>
      </w:r>
    </w:p>
    <w:p w14:paraId="6572E1C5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 w:hint="eastAsia"/>
          <w:szCs w:val="24"/>
        </w:rPr>
        <w:t>4</w:t>
      </w:r>
      <w:r w:rsidRPr="00E065BD">
        <w:rPr>
          <w:rFonts w:eastAsia="DFKai-SB" w:hint="eastAsia"/>
          <w:szCs w:val="24"/>
          <w:vertAlign w:val="superscript"/>
        </w:rPr>
        <w:t>th</w:t>
      </w:r>
      <w:r w:rsidRPr="00E065BD">
        <w:rPr>
          <w:rFonts w:eastAsia="DFKai-SB" w:hint="eastAsia"/>
          <w:szCs w:val="24"/>
        </w:rPr>
        <w:t xml:space="preserve"> Asia Communications of </w:t>
      </w:r>
      <w:proofErr w:type="spellStart"/>
      <w:r w:rsidRPr="00E065BD">
        <w:rPr>
          <w:rFonts w:eastAsia="DFKai-SB" w:hint="eastAsia"/>
          <w:szCs w:val="24"/>
        </w:rPr>
        <w:t>Glycobiology</w:t>
      </w:r>
      <w:proofErr w:type="spellEnd"/>
      <w:r w:rsidRPr="00E065BD">
        <w:rPr>
          <w:rFonts w:eastAsia="DFKai-SB" w:hint="eastAsia"/>
          <w:szCs w:val="24"/>
        </w:rPr>
        <w:t xml:space="preserve"> and </w:t>
      </w:r>
      <w:proofErr w:type="spellStart"/>
      <w:r w:rsidRPr="00E065BD">
        <w:rPr>
          <w:rFonts w:eastAsia="DFKai-SB" w:hint="eastAsia"/>
          <w:szCs w:val="24"/>
        </w:rPr>
        <w:t>Glycotechnology</w:t>
      </w:r>
      <w:proofErr w:type="spellEnd"/>
      <w:r w:rsidRPr="00E065BD">
        <w:rPr>
          <w:rFonts w:eastAsia="DFKai-SB" w:hint="eastAsia"/>
          <w:szCs w:val="24"/>
        </w:rPr>
        <w:t xml:space="preserve"> </w:t>
      </w:r>
      <w:r w:rsidRPr="00E065BD">
        <w:rPr>
          <w:rFonts w:eastAsia="DFKai-SB"/>
          <w:szCs w:val="24"/>
        </w:rPr>
        <w:t>ACGG4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Oct. 27, </w:t>
      </w:r>
      <w:r w:rsidR="0020231A" w:rsidRPr="00E065BD">
        <w:rPr>
          <w:rFonts w:eastAsia="DFKai-SB" w:hint="eastAsia"/>
          <w:szCs w:val="24"/>
        </w:rPr>
        <w:t>2012</w:t>
      </w:r>
      <w:r w:rsidRPr="00E065BD">
        <w:rPr>
          <w:rFonts w:eastAsia="DFKai-SB" w:hint="eastAsia"/>
          <w:szCs w:val="24"/>
        </w:rPr>
        <w:t>)</w:t>
      </w:r>
    </w:p>
    <w:p w14:paraId="034C3DD4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 w:cs="Arial" w:hint="eastAsia"/>
          <w:szCs w:val="24"/>
        </w:rPr>
        <w:t xml:space="preserve">12th International Symposium on Dendritic Cells (DC2012) in Daegu in Korea </w:t>
      </w:r>
      <w:r w:rsidRPr="00E065BD">
        <w:rPr>
          <w:rFonts w:eastAsia="DFKai-SB" w:hint="eastAsia"/>
          <w:szCs w:val="24"/>
        </w:rPr>
        <w:t>(</w:t>
      </w:r>
      <w:r w:rsidR="0020231A" w:rsidRPr="00E065BD">
        <w:rPr>
          <w:rFonts w:eastAsia="DFKai-SB"/>
          <w:szCs w:val="24"/>
        </w:rPr>
        <w:t xml:space="preserve">Oct. 7, </w:t>
      </w:r>
      <w:r w:rsidRPr="00E065BD">
        <w:rPr>
          <w:rFonts w:eastAsia="DFKai-SB" w:hint="eastAsia"/>
          <w:szCs w:val="24"/>
        </w:rPr>
        <w:t>2012)</w:t>
      </w:r>
    </w:p>
    <w:p w14:paraId="1EEC99C7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Taiwan-India Joint Symposium</w:t>
      </w:r>
      <w:r w:rsidRPr="00E065BD">
        <w:rPr>
          <w:rFonts w:eastAsia="DFKai-SB" w:hint="eastAsia"/>
          <w:szCs w:val="24"/>
        </w:rPr>
        <w:t xml:space="preserve"> in </w:t>
      </w:r>
      <w:r w:rsidRPr="00E065BD">
        <w:rPr>
          <w:rFonts w:eastAsia="DFKai-SB"/>
          <w:szCs w:val="24"/>
        </w:rPr>
        <w:t xml:space="preserve">ISF College of Pharmacy, </w:t>
      </w:r>
      <w:proofErr w:type="spellStart"/>
      <w:r w:rsidRPr="00E065BD">
        <w:rPr>
          <w:rFonts w:eastAsia="DFKai-SB"/>
          <w:szCs w:val="24"/>
        </w:rPr>
        <w:t>Moga</w:t>
      </w:r>
      <w:proofErr w:type="spellEnd"/>
      <w:r w:rsidRPr="00E065BD">
        <w:rPr>
          <w:rFonts w:eastAsia="DFKai-SB"/>
          <w:szCs w:val="24"/>
        </w:rPr>
        <w:t>, Punja</w:t>
      </w:r>
      <w:r w:rsidRPr="00E065BD">
        <w:rPr>
          <w:rFonts w:eastAsia="DFKai-SB" w:hint="eastAsia"/>
          <w:szCs w:val="24"/>
        </w:rPr>
        <w:t xml:space="preserve">b, </w:t>
      </w:r>
      <w:r w:rsidRPr="00E065BD">
        <w:rPr>
          <w:rFonts w:eastAsia="DFKai-SB"/>
          <w:szCs w:val="24"/>
        </w:rPr>
        <w:t>India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Dec. 14, </w:t>
      </w:r>
      <w:r w:rsidRPr="00E065BD">
        <w:rPr>
          <w:rFonts w:eastAsia="DFKai-SB"/>
          <w:szCs w:val="24"/>
        </w:rPr>
        <w:t>2011</w:t>
      </w:r>
      <w:r w:rsidRPr="00E065BD">
        <w:rPr>
          <w:rFonts w:eastAsia="DFKai-SB" w:hint="eastAsia"/>
          <w:szCs w:val="24"/>
        </w:rPr>
        <w:t>)</w:t>
      </w:r>
    </w:p>
    <w:p w14:paraId="75D41DC4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GSK</w:t>
      </w:r>
      <w:r w:rsidR="00B70E26" w:rsidRPr="00E065BD">
        <w:rPr>
          <w:rFonts w:eastAsia="DFKai-SB"/>
          <w:szCs w:val="24"/>
        </w:rPr>
        <w:t xml:space="preserve"> </w:t>
      </w:r>
      <w:r w:rsidRPr="00E065BD">
        <w:rPr>
          <w:rFonts w:eastAsia="DFKai-SB" w:hint="eastAsia"/>
          <w:szCs w:val="24"/>
        </w:rPr>
        <w:t>Research Institute</w:t>
      </w:r>
      <w:r w:rsidRPr="00E065BD">
        <w:rPr>
          <w:rFonts w:eastAsia="DFKai-SB"/>
          <w:szCs w:val="24"/>
        </w:rPr>
        <w:t>, Shanghai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Nov. 22, </w:t>
      </w:r>
      <w:r w:rsidRPr="00E065BD">
        <w:rPr>
          <w:rFonts w:eastAsia="DFKai-SB"/>
          <w:szCs w:val="24"/>
        </w:rPr>
        <w:t>2011</w:t>
      </w:r>
      <w:r w:rsidRPr="00E065BD">
        <w:rPr>
          <w:rFonts w:eastAsia="DFKai-SB" w:hint="eastAsia"/>
          <w:szCs w:val="24"/>
        </w:rPr>
        <w:t>)</w:t>
      </w:r>
    </w:p>
    <w:p w14:paraId="6586DB11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Institute for Tropical Diseases, Novartis, Singapore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Sep. 01, </w:t>
      </w:r>
      <w:r w:rsidRPr="00E065BD">
        <w:rPr>
          <w:rFonts w:eastAsia="DFKai-SB"/>
          <w:szCs w:val="24"/>
        </w:rPr>
        <w:t>2011</w:t>
      </w:r>
      <w:r w:rsidRPr="00E065BD">
        <w:rPr>
          <w:rFonts w:eastAsia="DFKai-SB" w:hint="eastAsia"/>
          <w:szCs w:val="24"/>
        </w:rPr>
        <w:t>)</w:t>
      </w:r>
    </w:p>
    <w:p w14:paraId="018F068D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13th International SCBA conference in</w:t>
      </w:r>
      <w:r w:rsidR="00495697" w:rsidRPr="00E065BD">
        <w:rPr>
          <w:rFonts w:eastAsia="DFKai-SB"/>
          <w:szCs w:val="24"/>
        </w:rPr>
        <w:t xml:space="preserve"> </w:t>
      </w:r>
      <w:r w:rsidRPr="00E065BD">
        <w:rPr>
          <w:rFonts w:eastAsia="DFKai-SB"/>
          <w:szCs w:val="24"/>
        </w:rPr>
        <w:t>Guangzhou, China, (</w:t>
      </w:r>
      <w:r w:rsidR="0020231A" w:rsidRPr="00E065BD">
        <w:rPr>
          <w:rFonts w:eastAsia="DFKai-SB"/>
          <w:szCs w:val="24"/>
        </w:rPr>
        <w:t xml:space="preserve">July 25, </w:t>
      </w:r>
      <w:r w:rsidRPr="00E065BD">
        <w:rPr>
          <w:rFonts w:eastAsia="DFKai-SB"/>
          <w:szCs w:val="24"/>
        </w:rPr>
        <w:t>2011)</w:t>
      </w:r>
    </w:p>
    <w:p w14:paraId="66FB0DDC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6th Asian-Pacific Organization for Cell Biology Congress</w:t>
      </w:r>
      <w:r w:rsidRPr="00E065BD">
        <w:rPr>
          <w:rFonts w:eastAsia="DFKai-SB" w:hint="eastAsia"/>
          <w:szCs w:val="24"/>
        </w:rPr>
        <w:t xml:space="preserve">, </w:t>
      </w:r>
      <w:proofErr w:type="spellStart"/>
      <w:r w:rsidRPr="00E065BD">
        <w:rPr>
          <w:rFonts w:eastAsia="DFKai-SB" w:hint="eastAsia"/>
          <w:szCs w:val="24"/>
        </w:rPr>
        <w:t>Philipine</w:t>
      </w:r>
      <w:proofErr w:type="spellEnd"/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Feb. 26, </w:t>
      </w:r>
      <w:r w:rsidRPr="00E065BD">
        <w:rPr>
          <w:rFonts w:eastAsia="DFKai-SB"/>
          <w:szCs w:val="24"/>
        </w:rPr>
        <w:t>2011</w:t>
      </w:r>
      <w:r w:rsidRPr="00E065BD">
        <w:rPr>
          <w:rFonts w:eastAsia="DFKai-SB" w:hint="eastAsia"/>
          <w:szCs w:val="24"/>
        </w:rPr>
        <w:t>)</w:t>
      </w:r>
    </w:p>
    <w:p w14:paraId="484FAB6E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 xml:space="preserve">Pfizer </w:t>
      </w:r>
      <w:proofErr w:type="spellStart"/>
      <w:r w:rsidRPr="00E065BD">
        <w:rPr>
          <w:rFonts w:eastAsia="DFKai-SB" w:hint="eastAsia"/>
          <w:szCs w:val="24"/>
        </w:rPr>
        <w:t>Pharama</w:t>
      </w:r>
      <w:proofErr w:type="spellEnd"/>
      <w:r w:rsidRPr="00E065BD">
        <w:rPr>
          <w:rFonts w:eastAsia="DFKai-SB" w:hint="eastAsia"/>
          <w:szCs w:val="24"/>
        </w:rPr>
        <w:t xml:space="preserve"> </w:t>
      </w:r>
      <w:proofErr w:type="spellStart"/>
      <w:r w:rsidRPr="00E065BD">
        <w:rPr>
          <w:rFonts w:eastAsia="DFKai-SB" w:hint="eastAsia"/>
          <w:szCs w:val="24"/>
        </w:rPr>
        <w:t>Inc</w:t>
      </w:r>
      <w:proofErr w:type="spellEnd"/>
      <w:r w:rsidRPr="00E065BD">
        <w:rPr>
          <w:rFonts w:eastAsia="DFKai-SB" w:hint="eastAsia"/>
          <w:szCs w:val="24"/>
        </w:rPr>
        <w:t>,</w:t>
      </w:r>
      <w:r w:rsidRPr="00E065BD">
        <w:rPr>
          <w:rFonts w:eastAsia="DFKai-SB"/>
          <w:szCs w:val="24"/>
        </w:rPr>
        <w:t xml:space="preserve"> Cambridge, </w:t>
      </w:r>
      <w:r w:rsidRPr="00E065BD">
        <w:rPr>
          <w:rFonts w:eastAsia="DFKai-SB" w:hint="eastAsia"/>
          <w:szCs w:val="24"/>
        </w:rPr>
        <w:t xml:space="preserve">Boston, </w:t>
      </w:r>
      <w:r w:rsidRPr="00E065BD">
        <w:rPr>
          <w:rFonts w:eastAsia="DFKai-SB"/>
          <w:szCs w:val="24"/>
        </w:rPr>
        <w:t>USA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Feb. 8, </w:t>
      </w:r>
      <w:r w:rsidRPr="00E065BD">
        <w:rPr>
          <w:rFonts w:eastAsia="DFKai-SB"/>
          <w:szCs w:val="24"/>
        </w:rPr>
        <w:t>2011</w:t>
      </w:r>
      <w:r w:rsidRPr="00E065BD">
        <w:rPr>
          <w:rFonts w:eastAsia="DFKai-SB" w:hint="eastAsia"/>
          <w:szCs w:val="24"/>
        </w:rPr>
        <w:t>)</w:t>
      </w:r>
    </w:p>
    <w:p w14:paraId="33707F97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The 4th Joint Symposium between  NYMU and UCSD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Dec. 8, </w:t>
      </w:r>
      <w:r w:rsidRPr="00E065BD">
        <w:rPr>
          <w:rFonts w:eastAsia="DFKai-SB"/>
          <w:szCs w:val="24"/>
        </w:rPr>
        <w:t>2010</w:t>
      </w:r>
      <w:r w:rsidRPr="00E065BD">
        <w:rPr>
          <w:rFonts w:eastAsia="DFKai-SB" w:hint="eastAsia"/>
          <w:szCs w:val="24"/>
        </w:rPr>
        <w:t>)</w:t>
      </w:r>
    </w:p>
    <w:p w14:paraId="7DDB9B85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 xml:space="preserve">NHRI/ International Conference of Inflammation, </w:t>
      </w:r>
      <w:proofErr w:type="spellStart"/>
      <w:r w:rsidRPr="00E065BD">
        <w:rPr>
          <w:rFonts w:eastAsia="DFKai-SB"/>
          <w:szCs w:val="24"/>
        </w:rPr>
        <w:t>Cardiometabolic</w:t>
      </w:r>
      <w:proofErr w:type="spellEnd"/>
      <w:r w:rsidRPr="00E065BD">
        <w:rPr>
          <w:rFonts w:eastAsia="DFKai-SB"/>
          <w:szCs w:val="24"/>
        </w:rPr>
        <w:t xml:space="preserve"> Diseases and Cancer </w:t>
      </w:r>
      <w:r w:rsidRPr="00E065BD">
        <w:rPr>
          <w:rFonts w:eastAsia="DFKai-SB" w:hint="eastAsia"/>
          <w:szCs w:val="24"/>
        </w:rPr>
        <w:t>(</w:t>
      </w:r>
      <w:r w:rsidR="0020231A" w:rsidRPr="00E065BD">
        <w:rPr>
          <w:rFonts w:eastAsia="DFKai-SB"/>
          <w:szCs w:val="24"/>
        </w:rPr>
        <w:t>Nov. 7, 2010</w:t>
      </w:r>
      <w:r w:rsidRPr="00E065BD">
        <w:rPr>
          <w:rFonts w:eastAsia="DFKai-SB" w:hint="eastAsia"/>
          <w:szCs w:val="24"/>
        </w:rPr>
        <w:t>)</w:t>
      </w:r>
    </w:p>
    <w:p w14:paraId="6CEA2B15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HKU - Pasteur Research Centre / 3nd HKU - PASTEUR IMMUNOLOGY COURSE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>Nov. 2, 2010</w:t>
      </w:r>
      <w:r w:rsidRPr="00E065BD">
        <w:rPr>
          <w:rFonts w:eastAsia="DFKai-SB" w:hint="eastAsia"/>
          <w:szCs w:val="24"/>
        </w:rPr>
        <w:t>)</w:t>
      </w:r>
      <w:r w:rsidRPr="00E065BD">
        <w:rPr>
          <w:rFonts w:eastAsia="DFKai-SB"/>
          <w:szCs w:val="24"/>
        </w:rPr>
        <w:t xml:space="preserve"> </w:t>
      </w:r>
    </w:p>
    <w:p w14:paraId="6E83C8E0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UCSD /</w:t>
      </w:r>
      <w:r w:rsidRPr="00E065BD">
        <w:rPr>
          <w:rFonts w:eastAsia="DFKai-SB" w:hint="eastAsia"/>
          <w:szCs w:val="24"/>
        </w:rPr>
        <w:t xml:space="preserve">Academia </w:t>
      </w:r>
      <w:proofErr w:type="spellStart"/>
      <w:r w:rsidRPr="00E065BD">
        <w:rPr>
          <w:rFonts w:eastAsia="DFKai-SB" w:hint="eastAsia"/>
          <w:szCs w:val="24"/>
        </w:rPr>
        <w:t>Sinica</w:t>
      </w:r>
      <w:proofErr w:type="spellEnd"/>
      <w:r w:rsidRPr="00E065BD">
        <w:rPr>
          <w:rFonts w:eastAsia="DFKai-SB" w:hint="eastAsia"/>
          <w:szCs w:val="24"/>
        </w:rPr>
        <w:t xml:space="preserve"> </w:t>
      </w:r>
      <w:r w:rsidRPr="00E065BD">
        <w:rPr>
          <w:rFonts w:eastAsia="DFKai-SB"/>
          <w:szCs w:val="24"/>
        </w:rPr>
        <w:t>Symposium on Frontiers in Biosciences</w:t>
      </w:r>
      <w:r w:rsidRPr="00E065BD">
        <w:rPr>
          <w:rFonts w:eastAsia="DFKai-SB" w:hint="eastAsia"/>
          <w:szCs w:val="24"/>
        </w:rPr>
        <w:t>, San Diego, USA (</w:t>
      </w:r>
      <w:r w:rsidR="0020231A" w:rsidRPr="00E065BD">
        <w:rPr>
          <w:rFonts w:eastAsia="DFKai-SB"/>
          <w:szCs w:val="24"/>
        </w:rPr>
        <w:t>Sep. 17, 2010</w:t>
      </w:r>
      <w:r w:rsidRPr="00E065BD">
        <w:rPr>
          <w:rFonts w:eastAsia="DFKai-SB" w:hint="eastAsia"/>
          <w:szCs w:val="24"/>
        </w:rPr>
        <w:t>)</w:t>
      </w:r>
      <w:r w:rsidRPr="00E065BD">
        <w:rPr>
          <w:rFonts w:eastAsia="DFKai-SB"/>
          <w:szCs w:val="24"/>
        </w:rPr>
        <w:t xml:space="preserve">　</w:t>
      </w:r>
    </w:p>
    <w:p w14:paraId="50BE2A24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 w:hint="eastAsia"/>
          <w:szCs w:val="24"/>
        </w:rPr>
        <w:t>Pfizer Pharma, Boston, USA (</w:t>
      </w:r>
      <w:r w:rsidR="0020231A" w:rsidRPr="00E065BD">
        <w:rPr>
          <w:rFonts w:eastAsia="DFKai-SB"/>
          <w:szCs w:val="24"/>
        </w:rPr>
        <w:t xml:space="preserve">Feb. 09, </w:t>
      </w:r>
      <w:r w:rsidRPr="00E065BD">
        <w:rPr>
          <w:rFonts w:eastAsia="DFKai-SB" w:hint="eastAsia"/>
          <w:szCs w:val="24"/>
        </w:rPr>
        <w:t>2010)</w:t>
      </w:r>
    </w:p>
    <w:p w14:paraId="2A638F28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International Meeting on Emerging Infectious Disease</w:t>
      </w:r>
      <w:r w:rsidRPr="00E065BD">
        <w:rPr>
          <w:rFonts w:eastAsia="DFKai-SB" w:hint="eastAsia"/>
          <w:szCs w:val="24"/>
        </w:rPr>
        <w:t>, Duke-NSU, Singapore (</w:t>
      </w:r>
      <w:r w:rsidR="0020231A" w:rsidRPr="00E065BD">
        <w:rPr>
          <w:rFonts w:eastAsia="DFKai-SB"/>
          <w:szCs w:val="24"/>
        </w:rPr>
        <w:t xml:space="preserve">Feb. 08, </w:t>
      </w:r>
      <w:r w:rsidRPr="00E065BD">
        <w:rPr>
          <w:rFonts w:eastAsia="DFKai-SB" w:hint="eastAsia"/>
          <w:szCs w:val="24"/>
        </w:rPr>
        <w:t>2010)</w:t>
      </w:r>
    </w:p>
    <w:p w14:paraId="4877B079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 w:hint="eastAsia"/>
          <w:bCs/>
          <w:szCs w:val="24"/>
        </w:rPr>
        <w:t>NSC (Taiwan)-JST (Japan) Symposium, Kyoto University, Japan (</w:t>
      </w:r>
      <w:r w:rsidR="0020231A" w:rsidRPr="00E065BD">
        <w:rPr>
          <w:rFonts w:eastAsia="DFKai-SB"/>
          <w:bCs/>
          <w:szCs w:val="24"/>
        </w:rPr>
        <w:t xml:space="preserve">Nov. 15, </w:t>
      </w:r>
      <w:r w:rsidRPr="00E065BD">
        <w:rPr>
          <w:rFonts w:eastAsia="DFKai-SB" w:hint="eastAsia"/>
          <w:szCs w:val="24"/>
        </w:rPr>
        <w:t>2009</w:t>
      </w:r>
      <w:r w:rsidRPr="00E065BD">
        <w:rPr>
          <w:rFonts w:eastAsia="DFKai-SB" w:hint="eastAsia"/>
          <w:bCs/>
          <w:szCs w:val="24"/>
        </w:rPr>
        <w:t>)</w:t>
      </w:r>
    </w:p>
    <w:p w14:paraId="32B9DB9D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 w:hint="eastAsia"/>
          <w:bCs/>
          <w:szCs w:val="24"/>
        </w:rPr>
        <w:t>Department of Molecular and Cell Biology, Tokyo University, Japan (</w:t>
      </w:r>
      <w:r w:rsidR="0020231A" w:rsidRPr="00E065BD">
        <w:rPr>
          <w:rFonts w:eastAsia="DFKai-SB"/>
          <w:bCs/>
          <w:szCs w:val="24"/>
        </w:rPr>
        <w:t xml:space="preserve">July 13, </w:t>
      </w:r>
      <w:r w:rsidRPr="00E065BD">
        <w:rPr>
          <w:rFonts w:eastAsia="DFKai-SB" w:hint="eastAsia"/>
          <w:szCs w:val="24"/>
        </w:rPr>
        <w:t>2009)</w:t>
      </w:r>
    </w:p>
    <w:p w14:paraId="1F2ADEB8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 w:hint="eastAsia"/>
          <w:szCs w:val="24"/>
        </w:rPr>
        <w:t xml:space="preserve">Department of Microbiology and Immunology, </w:t>
      </w:r>
      <w:r w:rsidRPr="00E065BD">
        <w:rPr>
          <w:rFonts w:eastAsia="DFKai-SB"/>
          <w:szCs w:val="24"/>
        </w:rPr>
        <w:t>Stanfo</w:t>
      </w:r>
      <w:r w:rsidRPr="00E065BD">
        <w:rPr>
          <w:rFonts w:eastAsia="DFKai-SB" w:hint="eastAsia"/>
          <w:szCs w:val="24"/>
        </w:rPr>
        <w:t>r</w:t>
      </w:r>
      <w:r w:rsidRPr="00E065BD">
        <w:rPr>
          <w:rFonts w:eastAsia="DFKai-SB"/>
          <w:szCs w:val="24"/>
        </w:rPr>
        <w:t>d University</w:t>
      </w:r>
      <w:r w:rsidRPr="00E065BD">
        <w:rPr>
          <w:rFonts w:eastAsia="DFKai-SB" w:hint="eastAsia"/>
          <w:szCs w:val="24"/>
        </w:rPr>
        <w:t xml:space="preserve">, Palo Alto, hosted by Yue-Show </w:t>
      </w:r>
      <w:proofErr w:type="spellStart"/>
      <w:r w:rsidRPr="00E065BD">
        <w:rPr>
          <w:rFonts w:eastAsia="DFKai-SB" w:hint="eastAsia"/>
          <w:szCs w:val="24"/>
        </w:rPr>
        <w:t>Chien</w:t>
      </w:r>
      <w:proofErr w:type="spellEnd"/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>Jan. 30, 2009</w:t>
      </w:r>
      <w:r w:rsidRPr="00E065BD">
        <w:rPr>
          <w:rFonts w:eastAsia="DFKai-SB" w:hint="eastAsia"/>
          <w:szCs w:val="24"/>
        </w:rPr>
        <w:t>)</w:t>
      </w:r>
    </w:p>
    <w:p w14:paraId="4AAEF3AA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proofErr w:type="spellStart"/>
      <w:r w:rsidRPr="00E065BD">
        <w:rPr>
          <w:rFonts w:eastAsia="DFKai-SB"/>
          <w:bCs/>
          <w:szCs w:val="24"/>
        </w:rPr>
        <w:t>Glycobiology</w:t>
      </w:r>
      <w:proofErr w:type="spellEnd"/>
      <w:r w:rsidRPr="00E065BD">
        <w:rPr>
          <w:rFonts w:eastAsia="DFKai-SB"/>
          <w:bCs/>
          <w:szCs w:val="24"/>
        </w:rPr>
        <w:t xml:space="preserve"> Conference, 2008</w:t>
      </w:r>
      <w:r w:rsidRPr="00E065BD">
        <w:rPr>
          <w:rFonts w:eastAsia="DFKai-SB"/>
          <w:szCs w:val="24"/>
        </w:rPr>
        <w:t xml:space="preserve">, </w:t>
      </w:r>
      <w:r w:rsidRPr="00E065BD">
        <w:rPr>
          <w:rFonts w:eastAsia="DFKai-SB"/>
          <w:bCs/>
          <w:szCs w:val="24"/>
        </w:rPr>
        <w:t>Fort Worth, Texas</w:t>
      </w:r>
      <w:r w:rsidRPr="00E065BD">
        <w:rPr>
          <w:rFonts w:eastAsia="DFKai-SB" w:hint="eastAsia"/>
          <w:bCs/>
          <w:szCs w:val="24"/>
        </w:rPr>
        <w:t xml:space="preserve"> (</w:t>
      </w:r>
      <w:r w:rsidR="0020231A" w:rsidRPr="00E065BD">
        <w:rPr>
          <w:rFonts w:eastAsia="DFKai-SB"/>
          <w:bCs/>
          <w:szCs w:val="24"/>
        </w:rPr>
        <w:t xml:space="preserve">Nov. 12-15,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34C68ACA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Federation of Immunological Societies of Asia-Oceania, Taipei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Oct. 18,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3FC72C8B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Novartis for Tropical Diseases, Singapore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Oct. 13,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57049D12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EHRLICH II, 2nd World Conference on Magic Bullets, Nurnberg, Germany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Oct. 3,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670AADCD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Schering-Plough Biopharma, Palo Alto, CA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Sep. 11,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1FBA91C1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MRC Immunochemistry Unit, Department of Biochemistry / Immunochemistry 2008 at Oxford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July 18,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53764B64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  <w:lang w:val="fr-FR"/>
        </w:rPr>
        <w:t>Académie Royale de Médecine de Belgique, Belgium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July 18,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7C371098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Novartis, Institute for Tropical Diseases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June 30,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67848C2E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lastRenderedPageBreak/>
        <w:t>Second Joint Symposium of UCSD and NYMU, San Diego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Apr. 11,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6302AF61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City of Hope, Los Angeles USA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Feb. 19, </w:t>
      </w:r>
      <w:r w:rsidRPr="00E065BD">
        <w:rPr>
          <w:rFonts w:eastAsia="DFKai-SB"/>
          <w:szCs w:val="24"/>
        </w:rPr>
        <w:t>2008</w:t>
      </w:r>
      <w:r w:rsidRPr="00E065BD">
        <w:rPr>
          <w:rFonts w:eastAsia="DFKai-SB" w:hint="eastAsia"/>
          <w:szCs w:val="24"/>
        </w:rPr>
        <w:t>)</w:t>
      </w:r>
    </w:p>
    <w:p w14:paraId="790F00F0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I</w:t>
      </w:r>
      <w:r w:rsidR="000052D4" w:rsidRPr="00E065BD">
        <w:rPr>
          <w:rFonts w:eastAsia="DFKai-SB"/>
          <w:szCs w:val="24"/>
        </w:rPr>
        <w:t>nternational</w:t>
      </w:r>
      <w:r w:rsidRPr="00E065BD">
        <w:rPr>
          <w:rFonts w:eastAsia="DFKai-SB"/>
          <w:szCs w:val="24"/>
        </w:rPr>
        <w:t xml:space="preserve"> </w:t>
      </w:r>
      <w:r w:rsidR="000052D4" w:rsidRPr="00E065BD">
        <w:rPr>
          <w:rFonts w:eastAsia="DFKai-SB"/>
          <w:szCs w:val="24"/>
        </w:rPr>
        <w:t>Symposium</w:t>
      </w:r>
      <w:r w:rsidRPr="00E065BD">
        <w:rPr>
          <w:rFonts w:eastAsia="DFKai-SB"/>
          <w:szCs w:val="24"/>
        </w:rPr>
        <w:t xml:space="preserve"> on Molecular Immunology of Complex Carbohydrates –3, Academia </w:t>
      </w:r>
      <w:proofErr w:type="spellStart"/>
      <w:r w:rsidRPr="00E065BD">
        <w:rPr>
          <w:rFonts w:eastAsia="DFKai-SB"/>
          <w:szCs w:val="24"/>
        </w:rPr>
        <w:t>Sinica</w:t>
      </w:r>
      <w:proofErr w:type="spellEnd"/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July 8, </w:t>
      </w:r>
      <w:r w:rsidRPr="00E065BD">
        <w:rPr>
          <w:rFonts w:eastAsia="DFKai-SB"/>
          <w:szCs w:val="24"/>
        </w:rPr>
        <w:t>2007</w:t>
      </w:r>
      <w:r w:rsidRPr="00E065BD">
        <w:rPr>
          <w:rFonts w:eastAsia="DFKai-SB" w:hint="eastAsia"/>
          <w:szCs w:val="24"/>
        </w:rPr>
        <w:t>)</w:t>
      </w:r>
    </w:p>
    <w:p w14:paraId="4FA3FC2F" w14:textId="77777777" w:rsidR="00005FBF" w:rsidRPr="00E065BD" w:rsidRDefault="00005FBF" w:rsidP="00DA68B4">
      <w:pPr>
        <w:pStyle w:val="Listaszerbekezds"/>
        <w:numPr>
          <w:ilvl w:val="0"/>
          <w:numId w:val="13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Chars="0" w:left="567" w:hanging="567"/>
        <w:jc w:val="both"/>
        <w:rPr>
          <w:rFonts w:eastAsia="DFKai-SB"/>
          <w:szCs w:val="24"/>
          <w:u w:val="single"/>
        </w:rPr>
      </w:pPr>
      <w:r w:rsidRPr="00E065BD">
        <w:rPr>
          <w:rFonts w:eastAsia="DFKai-SB"/>
          <w:szCs w:val="24"/>
        </w:rPr>
        <w:t>First Joint Symposium of UCSD and NYMU</w:t>
      </w:r>
      <w:r w:rsidRPr="00E065BD">
        <w:rPr>
          <w:rFonts w:eastAsia="DFKai-SB" w:hint="eastAsia"/>
          <w:szCs w:val="24"/>
        </w:rPr>
        <w:t xml:space="preserve"> (</w:t>
      </w:r>
      <w:r w:rsidR="0020231A" w:rsidRPr="00E065BD">
        <w:rPr>
          <w:rFonts w:eastAsia="DFKai-SB"/>
          <w:szCs w:val="24"/>
        </w:rPr>
        <w:t xml:space="preserve">Mar. 21, </w:t>
      </w:r>
      <w:r w:rsidRPr="00E065BD">
        <w:rPr>
          <w:rFonts w:eastAsia="DFKai-SB"/>
          <w:szCs w:val="24"/>
        </w:rPr>
        <w:t>2007</w:t>
      </w:r>
      <w:r w:rsidRPr="00E065BD">
        <w:rPr>
          <w:rFonts w:eastAsia="DFKai-SB" w:hint="eastAsia"/>
          <w:szCs w:val="24"/>
        </w:rPr>
        <w:t>)</w:t>
      </w:r>
    </w:p>
    <w:p w14:paraId="610E80CC" w14:textId="77777777" w:rsidR="00005FBF" w:rsidRPr="00E065BD" w:rsidRDefault="00005FBF" w:rsidP="0079760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Lines="50" w:after="120" w:line="0" w:lineRule="atLeast"/>
        <w:jc w:val="both"/>
        <w:rPr>
          <w:rFonts w:ascii="DFKai-SB" w:eastAsia="DFKai-SB" w:hAnsi="DFKai-SB"/>
          <w:szCs w:val="24"/>
          <w:lang w:eastAsia="zh-TW"/>
        </w:rPr>
      </w:pPr>
    </w:p>
    <w:sectPr w:rsidR="00005FBF" w:rsidRPr="00E065BD" w:rsidSect="00B32DED">
      <w:footerReference w:type="even" r:id="rId13"/>
      <w:footerReference w:type="default" r:id="rId14"/>
      <w:pgSz w:w="12240" w:h="15840"/>
      <w:pgMar w:top="1440" w:right="117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48FB4" w14:textId="77777777" w:rsidR="003E127F" w:rsidRDefault="003E127F">
      <w:r>
        <w:separator/>
      </w:r>
    </w:p>
  </w:endnote>
  <w:endnote w:type="continuationSeparator" w:id="0">
    <w:p w14:paraId="2A08E5CB" w14:textId="77777777" w:rsidR="003E127F" w:rsidRDefault="003E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UnicodeMS">
    <w:charset w:val="00"/>
    <w:family w:val="auto"/>
    <w:pitch w:val="variable"/>
    <w:sig w:usb0="F7FFAFFF" w:usb1="E9DFFFFF" w:usb2="0000003F" w:usb3="00000000" w:csb0="003F01FF" w:csb1="00000000"/>
  </w:font>
  <w:font w:name="TimesNewRoman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+2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lliverR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nemtmiguAAA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lliverI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neGullive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Times-b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µÿ±d∑sØS©˙≈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µÿ±d≤”©˙≈È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E55D9" w14:textId="77777777" w:rsidR="000052D4" w:rsidRDefault="000052D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AA02D5B" w14:textId="77777777" w:rsidR="000052D4" w:rsidRDefault="000052D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C64A8" w14:textId="77777777" w:rsidR="000052D4" w:rsidRDefault="000052D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316BD">
      <w:rPr>
        <w:rStyle w:val="Oldalszm"/>
        <w:noProof/>
      </w:rPr>
      <w:t>1</w:t>
    </w:r>
    <w:r>
      <w:rPr>
        <w:rStyle w:val="Oldalszm"/>
      </w:rPr>
      <w:fldChar w:fldCharType="end"/>
    </w:r>
  </w:p>
  <w:p w14:paraId="616E406B" w14:textId="77777777" w:rsidR="000052D4" w:rsidRDefault="000052D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79E48" w14:textId="77777777" w:rsidR="003E127F" w:rsidRDefault="003E127F">
      <w:r>
        <w:separator/>
      </w:r>
    </w:p>
  </w:footnote>
  <w:footnote w:type="continuationSeparator" w:id="0">
    <w:p w14:paraId="55C8F10F" w14:textId="77777777" w:rsidR="003E127F" w:rsidRDefault="003E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1E4F"/>
    <w:multiLevelType w:val="hybridMultilevel"/>
    <w:tmpl w:val="F3CEC4C8"/>
    <w:lvl w:ilvl="0" w:tplc="8D20A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A7147BF"/>
    <w:multiLevelType w:val="hybridMultilevel"/>
    <w:tmpl w:val="7D0489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B9B5A54"/>
    <w:multiLevelType w:val="hybridMultilevel"/>
    <w:tmpl w:val="3AF2C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52484D"/>
    <w:multiLevelType w:val="hybridMultilevel"/>
    <w:tmpl w:val="23A48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56956"/>
    <w:multiLevelType w:val="hybridMultilevel"/>
    <w:tmpl w:val="CABC3124"/>
    <w:lvl w:ilvl="0" w:tplc="EDE89B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3457B5F"/>
    <w:multiLevelType w:val="hybridMultilevel"/>
    <w:tmpl w:val="F1DC168E"/>
    <w:lvl w:ilvl="0" w:tplc="54E42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6C6B04"/>
    <w:multiLevelType w:val="hybridMultilevel"/>
    <w:tmpl w:val="650E58C6"/>
    <w:lvl w:ilvl="0" w:tplc="A330E7D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40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8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64" w:hanging="480"/>
      </w:pPr>
      <w:rPr>
        <w:rFonts w:cs="Times New Roman"/>
      </w:rPr>
    </w:lvl>
  </w:abstractNum>
  <w:abstractNum w:abstractNumId="7">
    <w:nsid w:val="1E6E2B6A"/>
    <w:multiLevelType w:val="hybridMultilevel"/>
    <w:tmpl w:val="379252EE"/>
    <w:lvl w:ilvl="0" w:tplc="C2305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8D1851"/>
    <w:multiLevelType w:val="hybridMultilevel"/>
    <w:tmpl w:val="405ED37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33BA11AA"/>
    <w:multiLevelType w:val="hybridMultilevel"/>
    <w:tmpl w:val="91E46E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479367F"/>
    <w:multiLevelType w:val="hybridMultilevel"/>
    <w:tmpl w:val="650E58C6"/>
    <w:lvl w:ilvl="0" w:tplc="A330E7DC">
      <w:start w:val="1"/>
      <w:numFmt w:val="decimal"/>
      <w:lvlText w:val="%1."/>
      <w:lvlJc w:val="left"/>
      <w:pPr>
        <w:ind w:left="44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6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0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568" w:hanging="480"/>
      </w:pPr>
      <w:rPr>
        <w:rFonts w:cs="Times New Roman"/>
      </w:rPr>
    </w:lvl>
  </w:abstractNum>
  <w:abstractNum w:abstractNumId="11">
    <w:nsid w:val="46F32A59"/>
    <w:multiLevelType w:val="hybridMultilevel"/>
    <w:tmpl w:val="91E2FD0A"/>
    <w:lvl w:ilvl="0" w:tplc="97A62C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>
    <w:nsid w:val="494F125D"/>
    <w:multiLevelType w:val="hybridMultilevel"/>
    <w:tmpl w:val="7568A122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>
    <w:nsid w:val="4AF678D3"/>
    <w:multiLevelType w:val="hybridMultilevel"/>
    <w:tmpl w:val="920ECD7E"/>
    <w:lvl w:ilvl="0" w:tplc="C1E01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EF1F57"/>
    <w:multiLevelType w:val="singleLevel"/>
    <w:tmpl w:val="E9B8C7D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</w:rPr>
    </w:lvl>
  </w:abstractNum>
  <w:abstractNum w:abstractNumId="15">
    <w:nsid w:val="5BEE07F9"/>
    <w:multiLevelType w:val="hybridMultilevel"/>
    <w:tmpl w:val="27EE4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2C22F0"/>
    <w:multiLevelType w:val="hybridMultilevel"/>
    <w:tmpl w:val="B2142510"/>
    <w:lvl w:ilvl="0" w:tplc="8A80BBD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C9356C"/>
    <w:multiLevelType w:val="hybridMultilevel"/>
    <w:tmpl w:val="650E58C6"/>
    <w:lvl w:ilvl="0" w:tplc="A330E7DC">
      <w:start w:val="1"/>
      <w:numFmt w:val="decimal"/>
      <w:lvlText w:val="%1."/>
      <w:lvlJc w:val="left"/>
      <w:pPr>
        <w:ind w:left="44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6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0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568" w:hanging="480"/>
      </w:pPr>
      <w:rPr>
        <w:rFonts w:cs="Times New Roman"/>
      </w:rPr>
    </w:lvl>
  </w:abstractNum>
  <w:abstractNum w:abstractNumId="18">
    <w:nsid w:val="6A4D664A"/>
    <w:multiLevelType w:val="hybridMultilevel"/>
    <w:tmpl w:val="2D8E1BF2"/>
    <w:lvl w:ilvl="0" w:tplc="C69C065A">
      <w:start w:val="1"/>
      <w:numFmt w:val="decimal"/>
      <w:lvlText w:val="%1."/>
      <w:lvlJc w:val="left"/>
      <w:pPr>
        <w:ind w:left="959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9">
    <w:nsid w:val="76184E10"/>
    <w:multiLevelType w:val="hybridMultilevel"/>
    <w:tmpl w:val="494A2608"/>
    <w:lvl w:ilvl="0" w:tplc="676AB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23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2EF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48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68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A6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8D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8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70E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28298D"/>
    <w:multiLevelType w:val="hybridMultilevel"/>
    <w:tmpl w:val="650E58C6"/>
    <w:lvl w:ilvl="0" w:tplc="A330E7DC">
      <w:start w:val="1"/>
      <w:numFmt w:val="decimal"/>
      <w:lvlText w:val="%1."/>
      <w:lvlJc w:val="left"/>
      <w:pPr>
        <w:ind w:left="-150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-17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12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-3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1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616" w:hanging="4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8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17"/>
  </w:num>
  <w:num w:numId="12">
    <w:abstractNumId w:val="15"/>
  </w:num>
  <w:num w:numId="13">
    <w:abstractNumId w:val="5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6"/>
  </w:num>
  <w:num w:numId="19">
    <w:abstractNumId w:val="14"/>
  </w:num>
  <w:num w:numId="20">
    <w:abstractNumId w:val="12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69"/>
    <w:rsid w:val="000001D6"/>
    <w:rsid w:val="00004963"/>
    <w:rsid w:val="000052D4"/>
    <w:rsid w:val="00005FBF"/>
    <w:rsid w:val="00006CA6"/>
    <w:rsid w:val="00020F22"/>
    <w:rsid w:val="000211E7"/>
    <w:rsid w:val="00021586"/>
    <w:rsid w:val="00033D16"/>
    <w:rsid w:val="00040307"/>
    <w:rsid w:val="00052EB0"/>
    <w:rsid w:val="000549C1"/>
    <w:rsid w:val="000605F4"/>
    <w:rsid w:val="00065ACA"/>
    <w:rsid w:val="00067A48"/>
    <w:rsid w:val="000748BF"/>
    <w:rsid w:val="000808F7"/>
    <w:rsid w:val="000847C8"/>
    <w:rsid w:val="00086C4C"/>
    <w:rsid w:val="000943EA"/>
    <w:rsid w:val="000C5926"/>
    <w:rsid w:val="000D60AE"/>
    <w:rsid w:val="000D69BD"/>
    <w:rsid w:val="000E32E9"/>
    <w:rsid w:val="000F5A9A"/>
    <w:rsid w:val="000F7373"/>
    <w:rsid w:val="00115F59"/>
    <w:rsid w:val="00125E06"/>
    <w:rsid w:val="001260FF"/>
    <w:rsid w:val="00141B53"/>
    <w:rsid w:val="00142C1D"/>
    <w:rsid w:val="0014368C"/>
    <w:rsid w:val="00160259"/>
    <w:rsid w:val="00164651"/>
    <w:rsid w:val="001702C0"/>
    <w:rsid w:val="00174361"/>
    <w:rsid w:val="00185A95"/>
    <w:rsid w:val="00186A67"/>
    <w:rsid w:val="00187337"/>
    <w:rsid w:val="00193AB9"/>
    <w:rsid w:val="00194B69"/>
    <w:rsid w:val="001A68FC"/>
    <w:rsid w:val="001B1280"/>
    <w:rsid w:val="001C0618"/>
    <w:rsid w:val="001C6F5B"/>
    <w:rsid w:val="001D3D1B"/>
    <w:rsid w:val="001E0F5C"/>
    <w:rsid w:val="001E2D96"/>
    <w:rsid w:val="001E4589"/>
    <w:rsid w:val="001E78AF"/>
    <w:rsid w:val="001F24F4"/>
    <w:rsid w:val="001F7C83"/>
    <w:rsid w:val="00200014"/>
    <w:rsid w:val="0020231A"/>
    <w:rsid w:val="002102EF"/>
    <w:rsid w:val="0021225D"/>
    <w:rsid w:val="00213E92"/>
    <w:rsid w:val="00216A44"/>
    <w:rsid w:val="002215F7"/>
    <w:rsid w:val="00233680"/>
    <w:rsid w:val="00236C2C"/>
    <w:rsid w:val="00242EAA"/>
    <w:rsid w:val="00244C3A"/>
    <w:rsid w:val="00244E10"/>
    <w:rsid w:val="00245500"/>
    <w:rsid w:val="00251121"/>
    <w:rsid w:val="00252F5B"/>
    <w:rsid w:val="00252FB0"/>
    <w:rsid w:val="002534BF"/>
    <w:rsid w:val="00253745"/>
    <w:rsid w:val="0026182E"/>
    <w:rsid w:val="0027083B"/>
    <w:rsid w:val="00271D75"/>
    <w:rsid w:val="002722AD"/>
    <w:rsid w:val="002724E3"/>
    <w:rsid w:val="00274B12"/>
    <w:rsid w:val="00275EF8"/>
    <w:rsid w:val="0028528E"/>
    <w:rsid w:val="002920F7"/>
    <w:rsid w:val="00296012"/>
    <w:rsid w:val="002A2FBB"/>
    <w:rsid w:val="002A6494"/>
    <w:rsid w:val="002B0A6D"/>
    <w:rsid w:val="002B34B5"/>
    <w:rsid w:val="002B51FD"/>
    <w:rsid w:val="002C74A8"/>
    <w:rsid w:val="002D6E7E"/>
    <w:rsid w:val="002E0304"/>
    <w:rsid w:val="00305B22"/>
    <w:rsid w:val="00314DD9"/>
    <w:rsid w:val="00325B23"/>
    <w:rsid w:val="00326CFD"/>
    <w:rsid w:val="00330E55"/>
    <w:rsid w:val="003366E6"/>
    <w:rsid w:val="0035434D"/>
    <w:rsid w:val="003747BF"/>
    <w:rsid w:val="003838BB"/>
    <w:rsid w:val="003925F2"/>
    <w:rsid w:val="003B326F"/>
    <w:rsid w:val="003D06C9"/>
    <w:rsid w:val="003D471F"/>
    <w:rsid w:val="003D5A81"/>
    <w:rsid w:val="003D67B5"/>
    <w:rsid w:val="003E127F"/>
    <w:rsid w:val="003E4FAF"/>
    <w:rsid w:val="003F6F87"/>
    <w:rsid w:val="003F7CFB"/>
    <w:rsid w:val="0040025D"/>
    <w:rsid w:val="00417A77"/>
    <w:rsid w:val="00420B9C"/>
    <w:rsid w:val="004329E8"/>
    <w:rsid w:val="00432A22"/>
    <w:rsid w:val="0043654A"/>
    <w:rsid w:val="0043690C"/>
    <w:rsid w:val="0044498B"/>
    <w:rsid w:val="00452267"/>
    <w:rsid w:val="00453E6E"/>
    <w:rsid w:val="00454E83"/>
    <w:rsid w:val="00455FF7"/>
    <w:rsid w:val="0045639A"/>
    <w:rsid w:val="0047173B"/>
    <w:rsid w:val="00472C1D"/>
    <w:rsid w:val="0047727A"/>
    <w:rsid w:val="00485EAD"/>
    <w:rsid w:val="004925DC"/>
    <w:rsid w:val="00495697"/>
    <w:rsid w:val="004A5F99"/>
    <w:rsid w:val="004A62C0"/>
    <w:rsid w:val="004A62F0"/>
    <w:rsid w:val="004B02FE"/>
    <w:rsid w:val="004B37B6"/>
    <w:rsid w:val="004C187B"/>
    <w:rsid w:val="004C1BA3"/>
    <w:rsid w:val="004C65EA"/>
    <w:rsid w:val="004E4FE5"/>
    <w:rsid w:val="00505BCF"/>
    <w:rsid w:val="00510271"/>
    <w:rsid w:val="00512A69"/>
    <w:rsid w:val="005137EC"/>
    <w:rsid w:val="0052400D"/>
    <w:rsid w:val="0053182E"/>
    <w:rsid w:val="00545881"/>
    <w:rsid w:val="00546BFC"/>
    <w:rsid w:val="00550B82"/>
    <w:rsid w:val="00551537"/>
    <w:rsid w:val="00554FF4"/>
    <w:rsid w:val="00556859"/>
    <w:rsid w:val="00557849"/>
    <w:rsid w:val="00560B74"/>
    <w:rsid w:val="0056679E"/>
    <w:rsid w:val="00574B3F"/>
    <w:rsid w:val="005763E0"/>
    <w:rsid w:val="0058016A"/>
    <w:rsid w:val="0058203F"/>
    <w:rsid w:val="00593E94"/>
    <w:rsid w:val="0059657B"/>
    <w:rsid w:val="005A77AC"/>
    <w:rsid w:val="005B3B7E"/>
    <w:rsid w:val="005B7BAD"/>
    <w:rsid w:val="005D2B8D"/>
    <w:rsid w:val="005D42E5"/>
    <w:rsid w:val="005D56D5"/>
    <w:rsid w:val="005E7F96"/>
    <w:rsid w:val="005F104B"/>
    <w:rsid w:val="005F673A"/>
    <w:rsid w:val="006027A9"/>
    <w:rsid w:val="00606938"/>
    <w:rsid w:val="00612789"/>
    <w:rsid w:val="006231B2"/>
    <w:rsid w:val="00623672"/>
    <w:rsid w:val="00626D47"/>
    <w:rsid w:val="0063450C"/>
    <w:rsid w:val="0063571F"/>
    <w:rsid w:val="00642648"/>
    <w:rsid w:val="0064404E"/>
    <w:rsid w:val="0066080B"/>
    <w:rsid w:val="006622CE"/>
    <w:rsid w:val="00663128"/>
    <w:rsid w:val="006817B3"/>
    <w:rsid w:val="00682523"/>
    <w:rsid w:val="00683743"/>
    <w:rsid w:val="00685442"/>
    <w:rsid w:val="00686FAB"/>
    <w:rsid w:val="00692F13"/>
    <w:rsid w:val="006D1516"/>
    <w:rsid w:val="006D2BC1"/>
    <w:rsid w:val="006E0CC2"/>
    <w:rsid w:val="006E2ED1"/>
    <w:rsid w:val="006E3CC1"/>
    <w:rsid w:val="006F3CB5"/>
    <w:rsid w:val="006F3F7A"/>
    <w:rsid w:val="006F5CED"/>
    <w:rsid w:val="006F7D99"/>
    <w:rsid w:val="00700237"/>
    <w:rsid w:val="00702AF6"/>
    <w:rsid w:val="007210FC"/>
    <w:rsid w:val="00723E9E"/>
    <w:rsid w:val="0074053D"/>
    <w:rsid w:val="00757494"/>
    <w:rsid w:val="00770978"/>
    <w:rsid w:val="00784A63"/>
    <w:rsid w:val="007912C7"/>
    <w:rsid w:val="00793538"/>
    <w:rsid w:val="00794178"/>
    <w:rsid w:val="0079760C"/>
    <w:rsid w:val="007A133C"/>
    <w:rsid w:val="007A7215"/>
    <w:rsid w:val="007B1698"/>
    <w:rsid w:val="007B54DA"/>
    <w:rsid w:val="007C4591"/>
    <w:rsid w:val="007C5EF3"/>
    <w:rsid w:val="007C694C"/>
    <w:rsid w:val="007D6828"/>
    <w:rsid w:val="007E1744"/>
    <w:rsid w:val="007E271A"/>
    <w:rsid w:val="007E7FB8"/>
    <w:rsid w:val="0080119E"/>
    <w:rsid w:val="008130F3"/>
    <w:rsid w:val="00816A1D"/>
    <w:rsid w:val="00825D7F"/>
    <w:rsid w:val="00831CC6"/>
    <w:rsid w:val="00832BDF"/>
    <w:rsid w:val="00834F57"/>
    <w:rsid w:val="00836E2C"/>
    <w:rsid w:val="00836E68"/>
    <w:rsid w:val="00856D0E"/>
    <w:rsid w:val="00862218"/>
    <w:rsid w:val="00865D8F"/>
    <w:rsid w:val="0087693C"/>
    <w:rsid w:val="00880EBF"/>
    <w:rsid w:val="00881812"/>
    <w:rsid w:val="00883BED"/>
    <w:rsid w:val="008857D3"/>
    <w:rsid w:val="008A0371"/>
    <w:rsid w:val="008A196A"/>
    <w:rsid w:val="008B2B0C"/>
    <w:rsid w:val="008D305F"/>
    <w:rsid w:val="008D311D"/>
    <w:rsid w:val="008D6614"/>
    <w:rsid w:val="008E3B4B"/>
    <w:rsid w:val="00933888"/>
    <w:rsid w:val="00937A02"/>
    <w:rsid w:val="00956CEC"/>
    <w:rsid w:val="00964538"/>
    <w:rsid w:val="00970287"/>
    <w:rsid w:val="009A2C04"/>
    <w:rsid w:val="009B3F0A"/>
    <w:rsid w:val="009C0E11"/>
    <w:rsid w:val="009D0FBF"/>
    <w:rsid w:val="00A009EA"/>
    <w:rsid w:val="00A04B1D"/>
    <w:rsid w:val="00A1373F"/>
    <w:rsid w:val="00A21F3A"/>
    <w:rsid w:val="00A27975"/>
    <w:rsid w:val="00A337FC"/>
    <w:rsid w:val="00A3465D"/>
    <w:rsid w:val="00A53DEB"/>
    <w:rsid w:val="00A55975"/>
    <w:rsid w:val="00A605D4"/>
    <w:rsid w:val="00A64792"/>
    <w:rsid w:val="00A72382"/>
    <w:rsid w:val="00A82178"/>
    <w:rsid w:val="00A875E1"/>
    <w:rsid w:val="00A947A7"/>
    <w:rsid w:val="00A94D76"/>
    <w:rsid w:val="00AA3694"/>
    <w:rsid w:val="00AA52B2"/>
    <w:rsid w:val="00AA5B98"/>
    <w:rsid w:val="00AB2777"/>
    <w:rsid w:val="00AC0732"/>
    <w:rsid w:val="00AD0DAB"/>
    <w:rsid w:val="00AD78F9"/>
    <w:rsid w:val="00AE004F"/>
    <w:rsid w:val="00AE1812"/>
    <w:rsid w:val="00AE7895"/>
    <w:rsid w:val="00AF2437"/>
    <w:rsid w:val="00AF40E4"/>
    <w:rsid w:val="00B1375E"/>
    <w:rsid w:val="00B216AF"/>
    <w:rsid w:val="00B32DED"/>
    <w:rsid w:val="00B33626"/>
    <w:rsid w:val="00B44C94"/>
    <w:rsid w:val="00B46811"/>
    <w:rsid w:val="00B52D62"/>
    <w:rsid w:val="00B57D73"/>
    <w:rsid w:val="00B63C60"/>
    <w:rsid w:val="00B644EB"/>
    <w:rsid w:val="00B6469D"/>
    <w:rsid w:val="00B671BD"/>
    <w:rsid w:val="00B70E26"/>
    <w:rsid w:val="00B87D2A"/>
    <w:rsid w:val="00BA35C2"/>
    <w:rsid w:val="00BA5A35"/>
    <w:rsid w:val="00BB3301"/>
    <w:rsid w:val="00BD0C88"/>
    <w:rsid w:val="00BD3091"/>
    <w:rsid w:val="00BD3987"/>
    <w:rsid w:val="00BD3B50"/>
    <w:rsid w:val="00BD643D"/>
    <w:rsid w:val="00BE069A"/>
    <w:rsid w:val="00BE104F"/>
    <w:rsid w:val="00BE2C09"/>
    <w:rsid w:val="00BE5B50"/>
    <w:rsid w:val="00BE63E2"/>
    <w:rsid w:val="00BF6A57"/>
    <w:rsid w:val="00C014BB"/>
    <w:rsid w:val="00C07C59"/>
    <w:rsid w:val="00C1308F"/>
    <w:rsid w:val="00C16E47"/>
    <w:rsid w:val="00C23AA6"/>
    <w:rsid w:val="00C316BD"/>
    <w:rsid w:val="00C46555"/>
    <w:rsid w:val="00C54957"/>
    <w:rsid w:val="00C73E62"/>
    <w:rsid w:val="00C82C9B"/>
    <w:rsid w:val="00C9220F"/>
    <w:rsid w:val="00C9680C"/>
    <w:rsid w:val="00C97B29"/>
    <w:rsid w:val="00CA1AAE"/>
    <w:rsid w:val="00CB3D8B"/>
    <w:rsid w:val="00CC022A"/>
    <w:rsid w:val="00CC039A"/>
    <w:rsid w:val="00CC332D"/>
    <w:rsid w:val="00CC34F6"/>
    <w:rsid w:val="00CD5E05"/>
    <w:rsid w:val="00CD6167"/>
    <w:rsid w:val="00CE726A"/>
    <w:rsid w:val="00D053AA"/>
    <w:rsid w:val="00D112C1"/>
    <w:rsid w:val="00D1425F"/>
    <w:rsid w:val="00D1589C"/>
    <w:rsid w:val="00D20DBE"/>
    <w:rsid w:val="00D23871"/>
    <w:rsid w:val="00D26D4D"/>
    <w:rsid w:val="00D308AC"/>
    <w:rsid w:val="00D339B3"/>
    <w:rsid w:val="00D40165"/>
    <w:rsid w:val="00D40F8D"/>
    <w:rsid w:val="00D43C1D"/>
    <w:rsid w:val="00D461CA"/>
    <w:rsid w:val="00D518D6"/>
    <w:rsid w:val="00D57ABA"/>
    <w:rsid w:val="00D73AE6"/>
    <w:rsid w:val="00D77473"/>
    <w:rsid w:val="00D803D5"/>
    <w:rsid w:val="00D80C84"/>
    <w:rsid w:val="00D849D4"/>
    <w:rsid w:val="00D91F34"/>
    <w:rsid w:val="00DA01A3"/>
    <w:rsid w:val="00DA17C8"/>
    <w:rsid w:val="00DA68B4"/>
    <w:rsid w:val="00DC2A50"/>
    <w:rsid w:val="00DD351A"/>
    <w:rsid w:val="00DD4699"/>
    <w:rsid w:val="00DE1FF9"/>
    <w:rsid w:val="00DE6D82"/>
    <w:rsid w:val="00DE7A51"/>
    <w:rsid w:val="00DF25CA"/>
    <w:rsid w:val="00DF4A97"/>
    <w:rsid w:val="00DF6965"/>
    <w:rsid w:val="00E01692"/>
    <w:rsid w:val="00E01695"/>
    <w:rsid w:val="00E065BD"/>
    <w:rsid w:val="00E0734E"/>
    <w:rsid w:val="00E12886"/>
    <w:rsid w:val="00E135D6"/>
    <w:rsid w:val="00E13DB5"/>
    <w:rsid w:val="00E239CD"/>
    <w:rsid w:val="00E26445"/>
    <w:rsid w:val="00E347FC"/>
    <w:rsid w:val="00E360EE"/>
    <w:rsid w:val="00E37730"/>
    <w:rsid w:val="00E41D05"/>
    <w:rsid w:val="00E5153E"/>
    <w:rsid w:val="00E63E1B"/>
    <w:rsid w:val="00E65CE0"/>
    <w:rsid w:val="00E74D16"/>
    <w:rsid w:val="00E75CDA"/>
    <w:rsid w:val="00E870C0"/>
    <w:rsid w:val="00E938B5"/>
    <w:rsid w:val="00E949F9"/>
    <w:rsid w:val="00EA19B9"/>
    <w:rsid w:val="00EB2BF6"/>
    <w:rsid w:val="00EE11EC"/>
    <w:rsid w:val="00EE3955"/>
    <w:rsid w:val="00EF253B"/>
    <w:rsid w:val="00F11E5F"/>
    <w:rsid w:val="00F140AF"/>
    <w:rsid w:val="00F256E0"/>
    <w:rsid w:val="00F323BF"/>
    <w:rsid w:val="00F3755A"/>
    <w:rsid w:val="00F42667"/>
    <w:rsid w:val="00F443E3"/>
    <w:rsid w:val="00F47923"/>
    <w:rsid w:val="00F47C06"/>
    <w:rsid w:val="00F52049"/>
    <w:rsid w:val="00F6342B"/>
    <w:rsid w:val="00F66909"/>
    <w:rsid w:val="00F7132C"/>
    <w:rsid w:val="00F73235"/>
    <w:rsid w:val="00F76217"/>
    <w:rsid w:val="00FB0C09"/>
    <w:rsid w:val="00FB6F8A"/>
    <w:rsid w:val="00FF21E5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933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PMingLiU" w:hAnsi="New York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" w:hAnsi="Times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hAnsi="Times New Roman"/>
      <w:u w:val="single"/>
    </w:rPr>
  </w:style>
  <w:style w:type="paragraph" w:styleId="Cmsor2">
    <w:name w:val="heading 2"/>
    <w:basedOn w:val="Norml"/>
    <w:next w:val="Norm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keepNext/>
      <w:tabs>
        <w:tab w:val="left" w:pos="360"/>
      </w:tabs>
      <w:ind w:left="360" w:hanging="360"/>
      <w:jc w:val="both"/>
      <w:outlineLvl w:val="2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rPr>
      <w:sz w:val="20"/>
    </w:rPr>
  </w:style>
  <w:style w:type="paragraph" w:customStyle="1" w:styleId="1">
    <w:name w:val="章節附註文字1"/>
    <w:basedOn w:val="Norml"/>
    <w:rPr>
      <w:sz w:val="20"/>
    </w:rPr>
  </w:style>
  <w:style w:type="paragraph" w:styleId="Szvegtrzsbehzssal">
    <w:name w:val="Body Text Indent"/>
    <w:basedOn w:val="Norm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Times New Roman" w:hAnsi="Times New Roman"/>
    </w:rPr>
  </w:style>
  <w:style w:type="paragraph" w:customStyle="1" w:styleId="Biblio">
    <w:name w:val="Biblio"/>
    <w:basedOn w:val="Norml"/>
    <w:pPr>
      <w:ind w:left="360" w:hanging="360"/>
    </w:pPr>
  </w:style>
  <w:style w:type="paragraph" w:customStyle="1" w:styleId="RRS">
    <w:name w:val="RRS"/>
    <w:basedOn w:val="Norml"/>
    <w:pPr>
      <w:jc w:val="both"/>
    </w:pPr>
    <w:rPr>
      <w:caps/>
    </w:rPr>
  </w:style>
  <w:style w:type="paragraph" w:styleId="Szvegtrzsbehzssal2">
    <w:name w:val="Body Text Indent 2"/>
    <w:basedOn w:val="Norml"/>
    <w:pPr>
      <w:ind w:left="360"/>
      <w:jc w:val="both"/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Szvegtrzsbehzssal3">
    <w:name w:val="Body Text Indent 3"/>
    <w:basedOn w:val="Norml"/>
    <w:pPr>
      <w:ind w:left="360" w:hanging="360"/>
      <w:jc w:val="both"/>
    </w:pPr>
  </w:style>
  <w:style w:type="paragraph" w:styleId="lfej">
    <w:name w:val="header"/>
    <w:basedOn w:val="Norml"/>
    <w:pPr>
      <w:tabs>
        <w:tab w:val="center" w:pos="4320"/>
        <w:tab w:val="right" w:pos="8640"/>
      </w:tabs>
      <w:autoSpaceDE w:val="0"/>
      <w:autoSpaceDN w:val="0"/>
    </w:pPr>
  </w:style>
  <w:style w:type="paragraph" w:styleId="Szvegtrzs">
    <w:name w:val="Body Text"/>
    <w:basedOn w:val="Norm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</w:tabs>
      <w:ind w:right="-270"/>
      <w:jc w:val="both"/>
    </w:pPr>
    <w:rPr>
      <w:rFonts w:ascii="Times New Roman" w:hAnsi="Times New Roman"/>
    </w:rPr>
  </w:style>
  <w:style w:type="paragraph" w:styleId="Szvegblokk">
    <w:name w:val="Block Text"/>
    <w:basedOn w:val="Norm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</w:tabs>
      <w:ind w:left="5760" w:right="-270"/>
      <w:jc w:val="both"/>
    </w:pPr>
    <w:rPr>
      <w:rFonts w:ascii="Times New Roman" w:hAnsi="Times New Roman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</w:pPr>
    <w:rPr>
      <w:b/>
    </w:rPr>
  </w:style>
  <w:style w:type="paragraph" w:styleId="Buborkszveg">
    <w:name w:val="Balloon Text"/>
    <w:basedOn w:val="Norml"/>
    <w:link w:val="BuborkszvegChar"/>
    <w:rsid w:val="00991ECA"/>
    <w:rPr>
      <w:rFonts w:ascii="Lucida Grande" w:hAnsi="Lucida Grande"/>
      <w:sz w:val="18"/>
      <w:szCs w:val="18"/>
    </w:rPr>
  </w:style>
  <w:style w:type="character" w:styleId="Hiperhivatkozs">
    <w:name w:val="Hyperlink"/>
    <w:rsid w:val="002E0304"/>
    <w:rPr>
      <w:color w:val="0000FF"/>
      <w:u w:val="single"/>
    </w:rPr>
  </w:style>
  <w:style w:type="character" w:customStyle="1" w:styleId="textbodynormal1">
    <w:name w:val="text_bodynormal1"/>
    <w:rsid w:val="00E13DB5"/>
    <w:rPr>
      <w:color w:val="2D2D2D"/>
      <w:sz w:val="12"/>
      <w:szCs w:val="12"/>
    </w:rPr>
  </w:style>
  <w:style w:type="character" w:styleId="Kiemels2">
    <w:name w:val="Strong"/>
    <w:qFormat/>
    <w:rsid w:val="00E13DB5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D23871"/>
    <w:pPr>
      <w:widowControl w:val="0"/>
    </w:pPr>
    <w:rPr>
      <w:rFonts w:ascii="Times New Roman" w:eastAsia="DFKai-SB" w:hAnsi="Times New Roman"/>
      <w:kern w:val="2"/>
      <w:sz w:val="28"/>
      <w:szCs w:val="24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D23871"/>
    <w:rPr>
      <w:rFonts w:ascii="Times New Roman" w:eastAsia="DFKai-SB" w:hAnsi="Times New Roman" w:cs="Courier New"/>
      <w:kern w:val="2"/>
      <w:sz w:val="28"/>
      <w:szCs w:val="24"/>
    </w:rPr>
  </w:style>
  <w:style w:type="character" w:customStyle="1" w:styleId="apple-style-span">
    <w:name w:val="apple-style-span"/>
    <w:basedOn w:val="Bekezdsalapbettpusa"/>
    <w:rsid w:val="00E01692"/>
  </w:style>
  <w:style w:type="character" w:customStyle="1" w:styleId="apple-converted-space">
    <w:name w:val="apple-converted-space"/>
    <w:basedOn w:val="Bekezdsalapbettpusa"/>
    <w:rsid w:val="00E01692"/>
  </w:style>
  <w:style w:type="character" w:customStyle="1" w:styleId="slug-doi">
    <w:name w:val="slug-doi"/>
    <w:basedOn w:val="Bekezdsalapbettpusa"/>
    <w:rsid w:val="00E01692"/>
  </w:style>
  <w:style w:type="character" w:customStyle="1" w:styleId="yschabstr">
    <w:name w:val="yschabstr"/>
    <w:basedOn w:val="Bekezdsalapbettpusa"/>
    <w:rsid w:val="00C1308F"/>
  </w:style>
  <w:style w:type="paragraph" w:customStyle="1" w:styleId="ecxmsonormal">
    <w:name w:val="ecxmsonormal"/>
    <w:basedOn w:val="Norml"/>
    <w:rsid w:val="00C1308F"/>
    <w:pPr>
      <w:spacing w:before="100" w:beforeAutospacing="1" w:after="100" w:afterAutospacing="1"/>
    </w:pPr>
    <w:rPr>
      <w:rFonts w:ascii="PMingLiU" w:hAnsi="PMingLiU" w:cs="PMingLiU"/>
      <w:szCs w:val="24"/>
      <w:lang w:eastAsia="zh-TW"/>
    </w:rPr>
  </w:style>
  <w:style w:type="paragraph" w:styleId="Listaszerbekezds">
    <w:name w:val="List Paragraph"/>
    <w:basedOn w:val="Norml"/>
    <w:uiPriority w:val="34"/>
    <w:qFormat/>
    <w:rsid w:val="00006CA6"/>
    <w:pPr>
      <w:widowControl w:val="0"/>
      <w:adjustRightInd w:val="0"/>
      <w:spacing w:line="360" w:lineRule="atLeast"/>
      <w:ind w:leftChars="200" w:left="480"/>
      <w:textAlignment w:val="baseline"/>
    </w:pPr>
    <w:rPr>
      <w:rFonts w:ascii="Times New Roman" w:hAnsi="Times New Roman"/>
      <w:lang w:eastAsia="zh-TW"/>
    </w:rPr>
  </w:style>
  <w:style w:type="character" w:customStyle="1" w:styleId="citationissue">
    <w:name w:val="citation_issue"/>
    <w:basedOn w:val="Bekezdsalapbettpusa"/>
    <w:rsid w:val="00216A44"/>
  </w:style>
  <w:style w:type="character" w:customStyle="1" w:styleId="citationstartpage">
    <w:name w:val="citation_start_page"/>
    <w:basedOn w:val="Bekezdsalapbettpusa"/>
    <w:rsid w:val="00216A44"/>
  </w:style>
  <w:style w:type="character" w:customStyle="1" w:styleId="citationdoi">
    <w:name w:val="citation_doi"/>
    <w:basedOn w:val="Bekezdsalapbettpusa"/>
    <w:rsid w:val="00216A44"/>
  </w:style>
  <w:style w:type="character" w:styleId="Jegyzethivatkozs">
    <w:name w:val="annotation reference"/>
    <w:basedOn w:val="Bekezdsalapbettpusa"/>
    <w:rsid w:val="00A55975"/>
    <w:rPr>
      <w:sz w:val="18"/>
    </w:rPr>
  </w:style>
  <w:style w:type="paragraph" w:styleId="Jegyzetszveg">
    <w:name w:val="annotation text"/>
    <w:basedOn w:val="Norml"/>
    <w:link w:val="JegyzetszvegChar"/>
    <w:rsid w:val="00A55975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lang w:eastAsia="zh-TW"/>
    </w:rPr>
  </w:style>
  <w:style w:type="character" w:customStyle="1" w:styleId="JegyzetszvegChar">
    <w:name w:val="Jegyzetszöveg Char"/>
    <w:basedOn w:val="Bekezdsalapbettpusa"/>
    <w:link w:val="Jegyzetszveg"/>
    <w:rsid w:val="00A55975"/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rsid w:val="00A55975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0"/>
      <w:lang w:eastAsia="zh-TW"/>
    </w:rPr>
  </w:style>
  <w:style w:type="character" w:customStyle="1" w:styleId="LbjegyzetszvegChar">
    <w:name w:val="Lábjegyzetszöveg Char"/>
    <w:basedOn w:val="Bekezdsalapbettpusa"/>
    <w:link w:val="Lbjegyzetszveg"/>
    <w:rsid w:val="00A55975"/>
    <w:rPr>
      <w:rFonts w:ascii="Times New Roman" w:hAnsi="Times New Roman"/>
    </w:rPr>
  </w:style>
  <w:style w:type="character" w:styleId="Lbjegyzet-hivatkozs">
    <w:name w:val="footnote reference"/>
    <w:basedOn w:val="Bekezdsalapbettpusa"/>
    <w:rsid w:val="00A55975"/>
    <w:rPr>
      <w:vertAlign w:val="superscript"/>
    </w:rPr>
  </w:style>
  <w:style w:type="character" w:styleId="Mrltotthiperhivatkozs">
    <w:name w:val="FollowedHyperlink"/>
    <w:basedOn w:val="Bekezdsalapbettpusa"/>
    <w:rsid w:val="00A55975"/>
    <w:rPr>
      <w:color w:val="800080"/>
      <w:u w:val="single"/>
    </w:rPr>
  </w:style>
  <w:style w:type="character" w:styleId="Kiemels">
    <w:name w:val="Emphasis"/>
    <w:basedOn w:val="Bekezdsalapbettpusa"/>
    <w:qFormat/>
    <w:rsid w:val="00A55975"/>
    <w:rPr>
      <w:i/>
      <w:iCs/>
    </w:rPr>
  </w:style>
  <w:style w:type="paragraph" w:styleId="Cm">
    <w:name w:val="Title"/>
    <w:basedOn w:val="Norml"/>
    <w:link w:val="CmChar"/>
    <w:qFormat/>
    <w:rsid w:val="00A55975"/>
    <w:pPr>
      <w:spacing w:before="240" w:after="60" w:line="480" w:lineRule="auto"/>
      <w:jc w:val="center"/>
      <w:outlineLvl w:val="0"/>
    </w:pPr>
    <w:rPr>
      <w:rFonts w:ascii="Times New Roman" w:hAnsi="Times New Roman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5975"/>
    <w:rPr>
      <w:rFonts w:ascii="Times New Roman" w:hAnsi="Times New Roman" w:cs="Arial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A5597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rsid w:val="00A55975"/>
    <w:rPr>
      <w:rFonts w:ascii="Lucida Grande" w:hAnsi="Lucida Grande"/>
      <w:sz w:val="18"/>
      <w:szCs w:val="18"/>
      <w:lang w:eastAsia="en-US"/>
    </w:rPr>
  </w:style>
  <w:style w:type="character" w:customStyle="1" w:styleId="flagicon">
    <w:name w:val="flagicon"/>
    <w:basedOn w:val="Bekezdsalapbettpusa"/>
    <w:rsid w:val="004B02FE"/>
  </w:style>
  <w:style w:type="character" w:customStyle="1" w:styleId="doi">
    <w:name w:val="doi"/>
    <w:basedOn w:val="Bekezdsalapbettpusa"/>
    <w:rsid w:val="00040307"/>
  </w:style>
  <w:style w:type="character" w:customStyle="1" w:styleId="jrnl">
    <w:name w:val="jrnl"/>
    <w:basedOn w:val="Bekezdsalapbettpusa"/>
    <w:rsid w:val="00040307"/>
  </w:style>
  <w:style w:type="character" w:customStyle="1" w:styleId="slug-metadata-note3">
    <w:name w:val="slug-metadata-note3"/>
    <w:basedOn w:val="Bekezdsalapbettpusa"/>
    <w:rsid w:val="001E0F5C"/>
    <w:rPr>
      <w:vanish w:val="0"/>
      <w:webHidden w:val="0"/>
      <w:specVanish w:val="0"/>
    </w:rPr>
  </w:style>
  <w:style w:type="character" w:customStyle="1" w:styleId="slug-elocation3">
    <w:name w:val="slug-elocation3"/>
    <w:basedOn w:val="Bekezdsalapbettpusa"/>
    <w:rsid w:val="001E0F5C"/>
    <w:rPr>
      <w:b/>
      <w:bCs/>
    </w:rPr>
  </w:style>
  <w:style w:type="character" w:customStyle="1" w:styleId="st1">
    <w:name w:val="st1"/>
    <w:basedOn w:val="Bekezdsalapbettpusa"/>
    <w:rsid w:val="002A2FBB"/>
  </w:style>
  <w:style w:type="character" w:customStyle="1" w:styleId="style11">
    <w:name w:val="style11"/>
    <w:basedOn w:val="Bekezdsalapbettpusa"/>
    <w:rsid w:val="000748BF"/>
    <w:rPr>
      <w:rFonts w:ascii="DFKai-SB" w:eastAsia="DFKai-SB" w:hAnsi="DFKai-SB" w:hint="eastAsia"/>
      <w:color w:val="CC0000"/>
    </w:rPr>
  </w:style>
  <w:style w:type="character" w:customStyle="1" w:styleId="10">
    <w:name w:val="未解析的提及項目1"/>
    <w:basedOn w:val="Bekezdsalapbettpusa"/>
    <w:rsid w:val="00AE004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PMingLiU" w:hAnsi="New York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" w:hAnsi="Times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hAnsi="Times New Roman"/>
      <w:u w:val="single"/>
    </w:rPr>
  </w:style>
  <w:style w:type="paragraph" w:styleId="Cmsor2">
    <w:name w:val="heading 2"/>
    <w:basedOn w:val="Norml"/>
    <w:next w:val="Norml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keepNext/>
      <w:tabs>
        <w:tab w:val="left" w:pos="360"/>
      </w:tabs>
      <w:ind w:left="360" w:hanging="360"/>
      <w:jc w:val="both"/>
      <w:outlineLvl w:val="2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rPr>
      <w:sz w:val="20"/>
    </w:rPr>
  </w:style>
  <w:style w:type="paragraph" w:customStyle="1" w:styleId="1">
    <w:name w:val="章節附註文字1"/>
    <w:basedOn w:val="Norml"/>
    <w:rPr>
      <w:sz w:val="20"/>
    </w:rPr>
  </w:style>
  <w:style w:type="paragraph" w:styleId="Szvegtrzsbehzssal">
    <w:name w:val="Body Text Indent"/>
    <w:basedOn w:val="Norm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Times New Roman" w:hAnsi="Times New Roman"/>
    </w:rPr>
  </w:style>
  <w:style w:type="paragraph" w:customStyle="1" w:styleId="Biblio">
    <w:name w:val="Biblio"/>
    <w:basedOn w:val="Norml"/>
    <w:pPr>
      <w:ind w:left="360" w:hanging="360"/>
    </w:pPr>
  </w:style>
  <w:style w:type="paragraph" w:customStyle="1" w:styleId="RRS">
    <w:name w:val="RRS"/>
    <w:basedOn w:val="Norml"/>
    <w:pPr>
      <w:jc w:val="both"/>
    </w:pPr>
    <w:rPr>
      <w:caps/>
    </w:rPr>
  </w:style>
  <w:style w:type="paragraph" w:styleId="Szvegtrzsbehzssal2">
    <w:name w:val="Body Text Indent 2"/>
    <w:basedOn w:val="Norml"/>
    <w:pPr>
      <w:ind w:left="360"/>
      <w:jc w:val="both"/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Szvegtrzsbehzssal3">
    <w:name w:val="Body Text Indent 3"/>
    <w:basedOn w:val="Norml"/>
    <w:pPr>
      <w:ind w:left="360" w:hanging="360"/>
      <w:jc w:val="both"/>
    </w:pPr>
  </w:style>
  <w:style w:type="paragraph" w:styleId="lfej">
    <w:name w:val="header"/>
    <w:basedOn w:val="Norml"/>
    <w:pPr>
      <w:tabs>
        <w:tab w:val="center" w:pos="4320"/>
        <w:tab w:val="right" w:pos="8640"/>
      </w:tabs>
      <w:autoSpaceDE w:val="0"/>
      <w:autoSpaceDN w:val="0"/>
    </w:pPr>
  </w:style>
  <w:style w:type="paragraph" w:styleId="Szvegtrzs">
    <w:name w:val="Body Text"/>
    <w:basedOn w:val="Norm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</w:tabs>
      <w:ind w:right="-270"/>
      <w:jc w:val="both"/>
    </w:pPr>
    <w:rPr>
      <w:rFonts w:ascii="Times New Roman" w:hAnsi="Times New Roman"/>
    </w:rPr>
  </w:style>
  <w:style w:type="paragraph" w:styleId="Szvegblokk">
    <w:name w:val="Block Text"/>
    <w:basedOn w:val="Norm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0"/>
      </w:tabs>
      <w:ind w:left="5760" w:right="-270"/>
      <w:jc w:val="both"/>
    </w:pPr>
    <w:rPr>
      <w:rFonts w:ascii="Times New Roman" w:hAnsi="Times New Roman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</w:pPr>
    <w:rPr>
      <w:b/>
    </w:rPr>
  </w:style>
  <w:style w:type="paragraph" w:styleId="Buborkszveg">
    <w:name w:val="Balloon Text"/>
    <w:basedOn w:val="Norml"/>
    <w:link w:val="BuborkszvegChar"/>
    <w:rsid w:val="00991ECA"/>
    <w:rPr>
      <w:rFonts w:ascii="Lucida Grande" w:hAnsi="Lucida Grande"/>
      <w:sz w:val="18"/>
      <w:szCs w:val="18"/>
    </w:rPr>
  </w:style>
  <w:style w:type="character" w:styleId="Hiperhivatkozs">
    <w:name w:val="Hyperlink"/>
    <w:rsid w:val="002E0304"/>
    <w:rPr>
      <w:color w:val="0000FF"/>
      <w:u w:val="single"/>
    </w:rPr>
  </w:style>
  <w:style w:type="character" w:customStyle="1" w:styleId="textbodynormal1">
    <w:name w:val="text_bodynormal1"/>
    <w:rsid w:val="00E13DB5"/>
    <w:rPr>
      <w:color w:val="2D2D2D"/>
      <w:sz w:val="12"/>
      <w:szCs w:val="12"/>
    </w:rPr>
  </w:style>
  <w:style w:type="character" w:styleId="Kiemels2">
    <w:name w:val="Strong"/>
    <w:qFormat/>
    <w:rsid w:val="00E13DB5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D23871"/>
    <w:pPr>
      <w:widowControl w:val="0"/>
    </w:pPr>
    <w:rPr>
      <w:rFonts w:ascii="Times New Roman" w:eastAsia="DFKai-SB" w:hAnsi="Times New Roman"/>
      <w:kern w:val="2"/>
      <w:sz w:val="28"/>
      <w:szCs w:val="24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D23871"/>
    <w:rPr>
      <w:rFonts w:ascii="Times New Roman" w:eastAsia="DFKai-SB" w:hAnsi="Times New Roman" w:cs="Courier New"/>
      <w:kern w:val="2"/>
      <w:sz w:val="28"/>
      <w:szCs w:val="24"/>
    </w:rPr>
  </w:style>
  <w:style w:type="character" w:customStyle="1" w:styleId="apple-style-span">
    <w:name w:val="apple-style-span"/>
    <w:basedOn w:val="Bekezdsalapbettpusa"/>
    <w:rsid w:val="00E01692"/>
  </w:style>
  <w:style w:type="character" w:customStyle="1" w:styleId="apple-converted-space">
    <w:name w:val="apple-converted-space"/>
    <w:basedOn w:val="Bekezdsalapbettpusa"/>
    <w:rsid w:val="00E01692"/>
  </w:style>
  <w:style w:type="character" w:customStyle="1" w:styleId="slug-doi">
    <w:name w:val="slug-doi"/>
    <w:basedOn w:val="Bekezdsalapbettpusa"/>
    <w:rsid w:val="00E01692"/>
  </w:style>
  <w:style w:type="character" w:customStyle="1" w:styleId="yschabstr">
    <w:name w:val="yschabstr"/>
    <w:basedOn w:val="Bekezdsalapbettpusa"/>
    <w:rsid w:val="00C1308F"/>
  </w:style>
  <w:style w:type="paragraph" w:customStyle="1" w:styleId="ecxmsonormal">
    <w:name w:val="ecxmsonormal"/>
    <w:basedOn w:val="Norml"/>
    <w:rsid w:val="00C1308F"/>
    <w:pPr>
      <w:spacing w:before="100" w:beforeAutospacing="1" w:after="100" w:afterAutospacing="1"/>
    </w:pPr>
    <w:rPr>
      <w:rFonts w:ascii="PMingLiU" w:hAnsi="PMingLiU" w:cs="PMingLiU"/>
      <w:szCs w:val="24"/>
      <w:lang w:eastAsia="zh-TW"/>
    </w:rPr>
  </w:style>
  <w:style w:type="paragraph" w:styleId="Listaszerbekezds">
    <w:name w:val="List Paragraph"/>
    <w:basedOn w:val="Norml"/>
    <w:uiPriority w:val="34"/>
    <w:qFormat/>
    <w:rsid w:val="00006CA6"/>
    <w:pPr>
      <w:widowControl w:val="0"/>
      <w:adjustRightInd w:val="0"/>
      <w:spacing w:line="360" w:lineRule="atLeast"/>
      <w:ind w:leftChars="200" w:left="480"/>
      <w:textAlignment w:val="baseline"/>
    </w:pPr>
    <w:rPr>
      <w:rFonts w:ascii="Times New Roman" w:hAnsi="Times New Roman"/>
      <w:lang w:eastAsia="zh-TW"/>
    </w:rPr>
  </w:style>
  <w:style w:type="character" w:customStyle="1" w:styleId="citationissue">
    <w:name w:val="citation_issue"/>
    <w:basedOn w:val="Bekezdsalapbettpusa"/>
    <w:rsid w:val="00216A44"/>
  </w:style>
  <w:style w:type="character" w:customStyle="1" w:styleId="citationstartpage">
    <w:name w:val="citation_start_page"/>
    <w:basedOn w:val="Bekezdsalapbettpusa"/>
    <w:rsid w:val="00216A44"/>
  </w:style>
  <w:style w:type="character" w:customStyle="1" w:styleId="citationdoi">
    <w:name w:val="citation_doi"/>
    <w:basedOn w:val="Bekezdsalapbettpusa"/>
    <w:rsid w:val="00216A44"/>
  </w:style>
  <w:style w:type="character" w:styleId="Jegyzethivatkozs">
    <w:name w:val="annotation reference"/>
    <w:basedOn w:val="Bekezdsalapbettpusa"/>
    <w:rsid w:val="00A55975"/>
    <w:rPr>
      <w:sz w:val="18"/>
    </w:rPr>
  </w:style>
  <w:style w:type="paragraph" w:styleId="Jegyzetszveg">
    <w:name w:val="annotation text"/>
    <w:basedOn w:val="Norml"/>
    <w:link w:val="JegyzetszvegChar"/>
    <w:rsid w:val="00A55975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lang w:eastAsia="zh-TW"/>
    </w:rPr>
  </w:style>
  <w:style w:type="character" w:customStyle="1" w:styleId="JegyzetszvegChar">
    <w:name w:val="Jegyzetszöveg Char"/>
    <w:basedOn w:val="Bekezdsalapbettpusa"/>
    <w:link w:val="Jegyzetszveg"/>
    <w:rsid w:val="00A55975"/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rsid w:val="00A55975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0"/>
      <w:lang w:eastAsia="zh-TW"/>
    </w:rPr>
  </w:style>
  <w:style w:type="character" w:customStyle="1" w:styleId="LbjegyzetszvegChar">
    <w:name w:val="Lábjegyzetszöveg Char"/>
    <w:basedOn w:val="Bekezdsalapbettpusa"/>
    <w:link w:val="Lbjegyzetszveg"/>
    <w:rsid w:val="00A55975"/>
    <w:rPr>
      <w:rFonts w:ascii="Times New Roman" w:hAnsi="Times New Roman"/>
    </w:rPr>
  </w:style>
  <w:style w:type="character" w:styleId="Lbjegyzet-hivatkozs">
    <w:name w:val="footnote reference"/>
    <w:basedOn w:val="Bekezdsalapbettpusa"/>
    <w:rsid w:val="00A55975"/>
    <w:rPr>
      <w:vertAlign w:val="superscript"/>
    </w:rPr>
  </w:style>
  <w:style w:type="character" w:styleId="Mrltotthiperhivatkozs">
    <w:name w:val="FollowedHyperlink"/>
    <w:basedOn w:val="Bekezdsalapbettpusa"/>
    <w:rsid w:val="00A55975"/>
    <w:rPr>
      <w:color w:val="800080"/>
      <w:u w:val="single"/>
    </w:rPr>
  </w:style>
  <w:style w:type="character" w:styleId="Kiemels">
    <w:name w:val="Emphasis"/>
    <w:basedOn w:val="Bekezdsalapbettpusa"/>
    <w:qFormat/>
    <w:rsid w:val="00A55975"/>
    <w:rPr>
      <w:i/>
      <w:iCs/>
    </w:rPr>
  </w:style>
  <w:style w:type="paragraph" w:styleId="Cm">
    <w:name w:val="Title"/>
    <w:basedOn w:val="Norml"/>
    <w:link w:val="CmChar"/>
    <w:qFormat/>
    <w:rsid w:val="00A55975"/>
    <w:pPr>
      <w:spacing w:before="240" w:after="60" w:line="480" w:lineRule="auto"/>
      <w:jc w:val="center"/>
      <w:outlineLvl w:val="0"/>
    </w:pPr>
    <w:rPr>
      <w:rFonts w:ascii="Times New Roman" w:hAnsi="Times New Roman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5975"/>
    <w:rPr>
      <w:rFonts w:ascii="Times New Roman" w:hAnsi="Times New Roman" w:cs="Arial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A5597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rsid w:val="00A55975"/>
    <w:rPr>
      <w:rFonts w:ascii="Lucida Grande" w:hAnsi="Lucida Grande"/>
      <w:sz w:val="18"/>
      <w:szCs w:val="18"/>
      <w:lang w:eastAsia="en-US"/>
    </w:rPr>
  </w:style>
  <w:style w:type="character" w:customStyle="1" w:styleId="flagicon">
    <w:name w:val="flagicon"/>
    <w:basedOn w:val="Bekezdsalapbettpusa"/>
    <w:rsid w:val="004B02FE"/>
  </w:style>
  <w:style w:type="character" w:customStyle="1" w:styleId="doi">
    <w:name w:val="doi"/>
    <w:basedOn w:val="Bekezdsalapbettpusa"/>
    <w:rsid w:val="00040307"/>
  </w:style>
  <w:style w:type="character" w:customStyle="1" w:styleId="jrnl">
    <w:name w:val="jrnl"/>
    <w:basedOn w:val="Bekezdsalapbettpusa"/>
    <w:rsid w:val="00040307"/>
  </w:style>
  <w:style w:type="character" w:customStyle="1" w:styleId="slug-metadata-note3">
    <w:name w:val="slug-metadata-note3"/>
    <w:basedOn w:val="Bekezdsalapbettpusa"/>
    <w:rsid w:val="001E0F5C"/>
    <w:rPr>
      <w:vanish w:val="0"/>
      <w:webHidden w:val="0"/>
      <w:specVanish w:val="0"/>
    </w:rPr>
  </w:style>
  <w:style w:type="character" w:customStyle="1" w:styleId="slug-elocation3">
    <w:name w:val="slug-elocation3"/>
    <w:basedOn w:val="Bekezdsalapbettpusa"/>
    <w:rsid w:val="001E0F5C"/>
    <w:rPr>
      <w:b/>
      <w:bCs/>
    </w:rPr>
  </w:style>
  <w:style w:type="character" w:customStyle="1" w:styleId="st1">
    <w:name w:val="st1"/>
    <w:basedOn w:val="Bekezdsalapbettpusa"/>
    <w:rsid w:val="002A2FBB"/>
  </w:style>
  <w:style w:type="character" w:customStyle="1" w:styleId="style11">
    <w:name w:val="style11"/>
    <w:basedOn w:val="Bekezdsalapbettpusa"/>
    <w:rsid w:val="000748BF"/>
    <w:rPr>
      <w:rFonts w:ascii="DFKai-SB" w:eastAsia="DFKai-SB" w:hAnsi="DFKai-SB" w:hint="eastAsia"/>
      <w:color w:val="CC0000"/>
    </w:rPr>
  </w:style>
  <w:style w:type="character" w:customStyle="1" w:styleId="10">
    <w:name w:val="未解析的提及項目1"/>
    <w:basedOn w:val="Bekezdsalapbettpusa"/>
    <w:rsid w:val="00AE00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16181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37074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23742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426959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5392</Words>
  <Characters>36672</Characters>
  <Application>Microsoft Office Word</Application>
  <DocSecurity>0</DocSecurity>
  <Lines>4074</Lines>
  <Paragraphs>1314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0000000000000000</vt:lpstr>
    </vt:vector>
  </TitlesOfParts>
  <Company/>
  <LinksUpToDate>false</LinksUpToDate>
  <CharactersWithSpaces>40750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0000000000000000</dc:title>
  <dc:creator>Dr. Savio L.C. Woo</dc:creator>
  <cp:lastModifiedBy>niki</cp:lastModifiedBy>
  <cp:revision>2</cp:revision>
  <cp:lastPrinted>2016-07-20T04:33:00Z</cp:lastPrinted>
  <dcterms:created xsi:type="dcterms:W3CDTF">2018-09-25T07:39:00Z</dcterms:created>
  <dcterms:modified xsi:type="dcterms:W3CDTF">2018-09-25T07:39:00Z</dcterms:modified>
</cp:coreProperties>
</file>